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方正仿宋简体" w:eastAsia="方正仿宋简体"/>
          <w:sz w:val="32"/>
          <w:szCs w:val="32"/>
          <w:lang w:val="en-US" w:eastAsia="zh-CN"/>
        </w:rPr>
      </w:pPr>
      <w:r>
        <w:rPr>
          <w:rFonts w:hint="eastAsia" w:ascii="方正仿宋简体" w:eastAsia="方正仿宋简体"/>
          <w:sz w:val="32"/>
          <w:szCs w:val="32"/>
          <w:lang w:val="en-US" w:eastAsia="zh-CN"/>
        </w:rPr>
        <w:t xml:space="preserve">                                                                                                                                                                                                                                                                                                                                                                                                                                                                                                                                                                                                                                                                                                                                                                                                                                                                                                                                </w:t>
      </w:r>
    </w:p>
    <w:p>
      <w:pPr>
        <w:spacing w:line="560" w:lineRule="exact"/>
        <w:ind w:left="617" w:hanging="640" w:hangingChars="200"/>
        <w:rPr>
          <w:rFonts w:hint="eastAsia" w:ascii="方正仿宋简体" w:eastAsia="方正仿宋简体"/>
          <w:sz w:val="32"/>
          <w:szCs w:val="32"/>
        </w:rPr>
      </w:pPr>
    </w:p>
    <w:p>
      <w:pPr>
        <w:jc w:val="center"/>
        <w:rPr>
          <w:rFonts w:hint="eastAsia" w:ascii="方正小标宋简体" w:eastAsia="方正小标宋简体"/>
          <w:color w:val="FFFFFF" w:themeColor="background1"/>
          <w:spacing w:val="-20"/>
          <w:w w:val="90"/>
          <w:sz w:val="13"/>
          <w:szCs w:val="13"/>
          <w14:textFill>
            <w14:solidFill>
              <w14:schemeClr w14:val="bg1"/>
            </w14:solidFill>
          </w14:textFill>
        </w:rPr>
      </w:pPr>
      <w:r>
        <w:rPr>
          <w:rFonts w:hint="eastAsia" w:ascii="方正小标宋简体" w:eastAsia="方正小标宋简体"/>
          <w:color w:val="FF0000"/>
          <w:spacing w:val="-20"/>
          <w:w w:val="90"/>
          <w:sz w:val="112"/>
          <w:szCs w:val="112"/>
          <w:lang w:val="en-US" w:eastAsia="zh-CN"/>
        </w:rPr>
        <w:t xml:space="preserve"> </w:t>
      </w:r>
    </w:p>
    <w:p>
      <w:pPr>
        <w:pStyle w:val="2"/>
        <w:rPr>
          <w:rFonts w:hint="eastAsia"/>
        </w:rPr>
      </w:pPr>
    </w:p>
    <w:p>
      <w:pPr>
        <w:rPr>
          <w:rFonts w:hint="eastAsia"/>
        </w:rPr>
      </w:pPr>
    </w:p>
    <w:p>
      <w:pPr>
        <w:pStyle w:val="2"/>
        <w:rPr>
          <w:rFonts w:hint="eastAsia"/>
        </w:rPr>
      </w:pPr>
    </w:p>
    <w:p>
      <w:pPr>
        <w:rPr>
          <w:rFonts w:hint="eastAsia"/>
        </w:rPr>
      </w:pPr>
    </w:p>
    <w:p>
      <w:pPr>
        <w:ind w:firstLine="968" w:firstLineChars="100"/>
        <w:jc w:val="both"/>
        <w:rPr>
          <w:rFonts w:hint="eastAsia" w:ascii="方正小标宋简体" w:eastAsia="方正小标宋简体"/>
          <w:color w:val="FFFFFF" w:themeColor="background1"/>
          <w:spacing w:val="-20"/>
          <w:w w:val="90"/>
          <w:sz w:val="32"/>
          <w:szCs w:val="32"/>
          <w14:textFill>
            <w14:solidFill>
              <w14:schemeClr w14:val="bg1"/>
            </w14:solidFill>
          </w14:textFill>
        </w:rPr>
      </w:pPr>
      <w:r>
        <w:rPr>
          <w:rFonts w:hint="eastAsia" w:ascii="方正小标宋简体" w:eastAsia="方正小标宋简体"/>
          <w:color w:val="FFFFFF" w:themeColor="background1"/>
          <w:spacing w:val="-20"/>
          <w:w w:val="90"/>
          <w:sz w:val="112"/>
          <w:szCs w:val="112"/>
          <w14:textFill>
            <w14:solidFill>
              <w14:schemeClr w14:val="bg1"/>
            </w14:solidFill>
          </w14:textFill>
        </w:rPr>
        <w:t xml:space="preserve"> </w:t>
      </w:r>
      <w:r>
        <w:rPr>
          <w:rFonts w:hint="eastAsia" w:ascii="方正小标宋简体" w:eastAsia="方正小标宋简体"/>
          <w:color w:val="FFFFFF" w:themeColor="background1"/>
          <w:spacing w:val="-20"/>
          <w:w w:val="90"/>
          <w:sz w:val="112"/>
          <w:szCs w:val="112"/>
          <w:lang w:val="en-US" w:eastAsia="zh-CN"/>
          <w14:textFill>
            <w14:solidFill>
              <w14:schemeClr w14:val="bg1"/>
            </w14:solidFill>
          </w14:textFill>
        </w:rPr>
        <w:t xml:space="preserve"> </w:t>
      </w:r>
      <w:r>
        <w:rPr>
          <w:rFonts w:hint="eastAsia" w:ascii="方正小标宋简体" w:eastAsia="方正小标宋简体"/>
          <w:color w:val="FFFFFF" w:themeColor="background1"/>
          <w:spacing w:val="-20"/>
          <w:w w:val="90"/>
          <w:sz w:val="112"/>
          <w:szCs w:val="112"/>
          <w14:textFill>
            <w14:solidFill>
              <w14:schemeClr w14:val="bg1"/>
            </w14:solidFill>
          </w14:textFill>
        </w:rPr>
        <w:t xml:space="preserve"> </w:t>
      </w:r>
    </w:p>
    <w:p>
      <w:pPr>
        <w:ind w:firstLine="320" w:firstLineChars="100"/>
        <w:jc w:val="center"/>
        <w:rPr>
          <w:rFonts w:hint="eastAsia" w:ascii="仿宋_GB2312" w:hAnsi="宋体" w:eastAsia="仿宋_GB2312"/>
          <w:sz w:val="32"/>
          <w:szCs w:val="36"/>
        </w:rPr>
      </w:pPr>
    </w:p>
    <w:p>
      <w:pPr>
        <w:ind w:firstLine="320" w:firstLineChars="100"/>
        <w:jc w:val="center"/>
        <w:rPr>
          <w:rFonts w:hint="eastAsia" w:ascii="仿宋_GB2312" w:hAnsi="宋体" w:eastAsia="仿宋_GB2312"/>
          <w:sz w:val="32"/>
          <w:szCs w:val="36"/>
        </w:rPr>
      </w:pPr>
      <w:r>
        <w:rPr>
          <w:rFonts w:hint="eastAsia" w:ascii="仿宋_GB2312" w:hAnsi="宋体" w:eastAsia="仿宋_GB2312"/>
          <w:sz w:val="32"/>
          <w:szCs w:val="36"/>
        </w:rPr>
        <w:t>陕油教</w:t>
      </w:r>
      <w:r>
        <w:rPr>
          <w:rFonts w:hint="eastAsia" w:ascii="仿宋_GB2312" w:hAnsi="宋体" w:eastAsia="仿宋_GB2312"/>
          <w:sz w:val="32"/>
          <w:szCs w:val="36"/>
          <w:lang w:val="en-US" w:eastAsia="zh-CN"/>
        </w:rPr>
        <w:t>字</w:t>
      </w:r>
      <w:r>
        <w:rPr>
          <w:rFonts w:hint="eastAsia" w:ascii="仿宋_GB2312" w:hAnsi="宋体" w:eastAsia="仿宋_GB2312"/>
          <w:sz w:val="32"/>
          <w:szCs w:val="36"/>
        </w:rPr>
        <w:t>〔</w:t>
      </w:r>
      <w:r>
        <w:rPr>
          <w:rFonts w:hint="eastAsia" w:ascii="仿宋_GB2312" w:hAnsi="宋体" w:eastAsia="仿宋_GB2312"/>
          <w:sz w:val="32"/>
          <w:szCs w:val="36"/>
          <w:lang w:val="en-US" w:eastAsia="zh-CN"/>
        </w:rPr>
        <w:t>2023</w:t>
      </w:r>
      <w:r>
        <w:rPr>
          <w:rFonts w:hint="eastAsia" w:ascii="仿宋_GB2312" w:hAnsi="宋体" w:eastAsia="仿宋_GB2312"/>
          <w:sz w:val="32"/>
          <w:szCs w:val="36"/>
        </w:rPr>
        <w:t>〕</w:t>
      </w:r>
      <w:r>
        <w:rPr>
          <w:rFonts w:hint="eastAsia" w:ascii="仿宋_GB2312" w:hAnsi="宋体" w:eastAsia="仿宋_GB2312"/>
          <w:sz w:val="32"/>
          <w:szCs w:val="36"/>
          <w:lang w:val="en-US" w:eastAsia="zh-CN"/>
        </w:rPr>
        <w:t>18</w:t>
      </w:r>
      <w:r>
        <w:rPr>
          <w:rFonts w:hint="eastAsia" w:ascii="仿宋_GB2312" w:hAnsi="宋体" w:eastAsia="仿宋_GB2312"/>
          <w:sz w:val="32"/>
          <w:szCs w:val="36"/>
        </w:rPr>
        <w:t>号</w:t>
      </w:r>
    </w:p>
    <w:p>
      <w:pPr>
        <w:spacing w:line="500" w:lineRule="exact"/>
        <w:jc w:val="both"/>
        <w:rPr>
          <w:rFonts w:hint="eastAsia" w:ascii="黑体" w:hAnsi="宋体" w:eastAsia="黑体"/>
          <w:sz w:val="36"/>
          <w:szCs w:val="36"/>
        </w:rPr>
      </w:pPr>
      <w:r>
        <w:rPr>
          <w:rFonts w:hint="eastAsia" w:ascii="方正小标宋简体" w:eastAsia="方正小标宋简体"/>
          <w:sz w:val="44"/>
          <w:szCs w:val="44"/>
        </w:rPr>
        <mc:AlternateContent>
          <mc:Choice Requires="wps">
            <w:drawing>
              <wp:anchor distT="0" distB="0" distL="114300" distR="114300" simplePos="0" relativeHeight="251661312" behindDoc="0" locked="0" layoutInCell="1" allowOverlap="1">
                <wp:simplePos x="0" y="0"/>
                <wp:positionH relativeFrom="column">
                  <wp:posOffset>-223520</wp:posOffset>
                </wp:positionH>
                <wp:positionV relativeFrom="paragraph">
                  <wp:posOffset>-13970</wp:posOffset>
                </wp:positionV>
                <wp:extent cx="564134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41340" cy="0"/>
                        </a:xfrm>
                        <a:prstGeom prst="line">
                          <a:avLst/>
                        </a:prstGeom>
                        <a:ln w="19050" cap="flat" cmpd="sng">
                          <a:noFill/>
                          <a:prstDash val="solid"/>
                          <a:headEnd type="none" w="med" len="med"/>
                          <a:tailEnd type="none" w="med" len="med"/>
                        </a:ln>
                      </wps:spPr>
                      <wps:bodyPr upright="1"/>
                    </wps:wsp>
                  </a:graphicData>
                </a:graphic>
              </wp:anchor>
            </w:drawing>
          </mc:Choice>
          <mc:Fallback>
            <w:pict>
              <v:line id="_x0000_s1026" o:spid="_x0000_s1026" o:spt="20" style="position:absolute;left:0pt;margin-left:-17.6pt;margin-top:-1.1pt;height:0pt;width:444.2pt;z-index:251661312;mso-width-relative:page;mso-height-relative:page;" filled="f" stroked="f" coordsize="21600,21600" o:gfxdata="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d9vF21QAAAAkB&#10;AAAPAAAAAAAAAAEAIAAAACIAAABkcnMvZG93bnJldi54bWxQSwECFAAUAAAACACHTuJAaME4DeUB&#10;AAC8AwAADgAAAAAAAAABACAAAAAkAQAAZHJzL2Uyb0RvYy54bWxQSwUGAAAAAAYABgBZAQAAewUA&#10;AAAA&#10;">
                <v:fill on="f" focussize="0,0"/>
                <v:stroke on="f" weight="1.5pt"/>
                <v:imagedata o:title=""/>
                <o:lock v:ext="edit" aspectratio="f"/>
              </v:line>
            </w:pict>
          </mc:Fallback>
        </mc:AlternateContent>
      </w:r>
      <w:r>
        <w:rPr>
          <w:rFonts w:hint="eastAsia" w:ascii="方正小标宋简体" w:eastAsia="方正小标宋简体"/>
          <w:sz w:val="44"/>
          <w:szCs w:val="44"/>
        </w:rPr>
        <mc:AlternateContent>
          <mc:Choice Requires="wps">
            <w:drawing>
              <wp:anchor distT="0" distB="0" distL="114300" distR="114300" simplePos="0" relativeHeight="251660288" behindDoc="0" locked="0" layoutInCell="1" allowOverlap="1">
                <wp:simplePos x="0" y="0"/>
                <wp:positionH relativeFrom="column">
                  <wp:posOffset>-223520</wp:posOffset>
                </wp:positionH>
                <wp:positionV relativeFrom="paragraph">
                  <wp:posOffset>-54610</wp:posOffset>
                </wp:positionV>
                <wp:extent cx="564134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641340" cy="0"/>
                        </a:xfrm>
                        <a:prstGeom prst="line">
                          <a:avLst/>
                        </a:prstGeom>
                        <a:ln w="19050" cap="flat" cmpd="sng">
                          <a:noFill/>
                          <a:prstDash val="solid"/>
                          <a:headEnd type="none" w="med" len="med"/>
                          <a:tailEnd type="none" w="med" len="med"/>
                        </a:ln>
                      </wps:spPr>
                      <wps:bodyPr upright="1"/>
                    </wps:wsp>
                  </a:graphicData>
                </a:graphic>
              </wp:anchor>
            </w:drawing>
          </mc:Choice>
          <mc:Fallback>
            <w:pict>
              <v:line id="_x0000_s1026" o:spid="_x0000_s1026" o:spt="20" style="position:absolute;left:0pt;margin-left:-17.6pt;margin-top:-4.3pt;height:0pt;width:444.2pt;z-index:251660288;mso-width-relative:page;mso-height-relative:page;" filled="f" stroked="f" coordsize="21600,21600" o:gfxdata="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14br9tUAAAAJAQAA&#10;DwAAAAAAAAABACAAAAAiAAAAZHJzL2Rvd25yZXYueG1sUEsBAhQAFAAAAAgAh07iQEao0WDjAQAA&#10;vAMAAA4AAAAAAAAAAQAgAAAAJAEAAGRycy9lMm9Eb2MueG1sUEsFBgAAAAAGAAYAWQEAAHkFAAAA&#10;AA==&#10;">
                <v:fill on="f" focussize="0,0"/>
                <v:stroke on="f" weight="1.5pt"/>
                <v:imagedata o:title=""/>
                <o:lock v:ext="edit" aspectratio="f"/>
              </v:line>
            </w:pict>
          </mc:Fallback>
        </mc:AlternateContent>
      </w:r>
    </w:p>
    <w:p>
      <w:pPr>
        <w:spacing w:line="660" w:lineRule="exact"/>
        <w:jc w:val="center"/>
        <w:rPr>
          <w:rFonts w:hint="default" w:ascii="方正小标宋简体" w:hAnsi="黑体" w:eastAsia="方正小标宋简体"/>
          <w:sz w:val="44"/>
          <w:szCs w:val="44"/>
          <w:lang w:val="en-US" w:eastAsia="zh-CN"/>
        </w:rPr>
      </w:pPr>
      <w:r>
        <w:rPr>
          <w:rFonts w:hint="eastAsia" w:ascii="方正小标宋简体" w:hAnsi="黑体" w:eastAsia="方正小标宋简体"/>
          <w:sz w:val="44"/>
          <w:szCs w:val="44"/>
        </w:rPr>
        <w:t>石油普教中心关于</w:t>
      </w:r>
      <w:bookmarkStart w:id="0" w:name="_Hlk80971142"/>
      <w:r>
        <w:rPr>
          <w:rFonts w:hint="eastAsia" w:ascii="方正小标宋简体" w:hAnsi="黑体" w:eastAsia="方正小标宋简体"/>
          <w:sz w:val="44"/>
          <w:szCs w:val="44"/>
          <w:lang w:val="en-US" w:eastAsia="zh-CN"/>
        </w:rPr>
        <w:t>参加第37届陕西省青少年科技创新大赛终评活动的通知</w:t>
      </w:r>
    </w:p>
    <w:bookmarkEnd w:id="0"/>
    <w:p>
      <w:pPr>
        <w:spacing w:line="560" w:lineRule="exact"/>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600" w:lineRule="exact"/>
        <w:textAlignment w:val="auto"/>
        <w:rPr>
          <w:rFonts w:ascii="仿宋" w:hAnsi="仿宋" w:eastAsia="仿宋"/>
          <w:sz w:val="32"/>
          <w:szCs w:val="32"/>
        </w:rPr>
      </w:pPr>
      <w:r>
        <w:rPr>
          <w:rFonts w:hint="eastAsia" w:ascii="仿宋" w:hAnsi="仿宋" w:eastAsia="仿宋"/>
          <w:sz w:val="32"/>
          <w:szCs w:val="32"/>
        </w:rPr>
        <w:t>各中小学：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仿宋_GB2312" w:cs="Times New Roman"/>
          <w:color w:val="333333"/>
          <w:sz w:val="32"/>
          <w:szCs w:val="32"/>
          <w:shd w:val="clear" w:color="auto" w:fill="FFFFFF"/>
          <w:lang w:val="en-US" w:eastAsia="zh-CN"/>
        </w:rPr>
      </w:pPr>
      <w:r>
        <w:rPr>
          <w:rFonts w:hint="eastAsia"/>
          <w:lang w:val="en-US" w:eastAsia="zh-CN"/>
        </w:rPr>
        <w:t xml:space="preserve">      </w:t>
      </w:r>
      <w:r>
        <w:rPr>
          <w:rFonts w:hint="eastAsia" w:ascii="Times New Roman" w:hAnsi="Times New Roman" w:eastAsia="仿宋_GB2312" w:cs="Times New Roman"/>
          <w:sz w:val="32"/>
          <w:szCs w:val="32"/>
          <w:lang w:val="en-US" w:eastAsia="zh-CN"/>
        </w:rPr>
        <w:t>由陕西省科学技术协会、共青团陕西省委、陕西省妇女联合会共同举办的第37届陕西省青少年创新大赛将于2023年4月15—16日在西安高新第一中学初中校区举办</w:t>
      </w:r>
      <w:r>
        <w:rPr>
          <w:rFonts w:hint="eastAsia" w:ascii="Times New Roman" w:hAnsi="Times New Roman" w:eastAsia="仿宋_GB2312" w:cs="Times New Roman"/>
          <w:color w:val="333333"/>
          <w:sz w:val="32"/>
          <w:szCs w:val="32"/>
          <w:shd w:val="clear" w:color="auto" w:fill="FFFFFF"/>
          <w:lang w:val="en-US" w:eastAsia="zh-CN"/>
        </w:rPr>
        <w:t>。现将有关参赛事项通知如下：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80" w:leftChars="0" w:firstLine="0" w:firstLineChars="0"/>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大赛内容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textAlignment w:val="auto"/>
        <w:rPr>
          <w:rFonts w:hint="default" w:ascii="黑体" w:hAnsi="黑体" w:eastAsia="黑体" w:cs="黑体"/>
          <w:color w:val="333333"/>
          <w:sz w:val="32"/>
          <w:szCs w:val="32"/>
          <w:shd w:val="clear" w:color="auto" w:fill="FFFFFF"/>
          <w:lang w:val="en-US" w:eastAsia="zh-CN"/>
        </w:rPr>
      </w:pPr>
      <w:r>
        <w:rPr>
          <w:rFonts w:hint="eastAsia" w:ascii="Times New Roman" w:hAnsi="Times New Roman" w:eastAsia="仿宋_GB2312" w:cs="Times New Roman"/>
          <w:color w:val="333333"/>
          <w:sz w:val="32"/>
          <w:szCs w:val="32"/>
          <w:shd w:val="clear" w:color="auto" w:fill="FFFFFF"/>
          <w:lang w:val="en-US" w:eastAsia="zh-CN"/>
        </w:rPr>
        <w:t xml:space="preserve">青少年科技创新成果竞赛、科技辅导员科技教育创新成果竞赛、少年儿童科学幻想绘画比赛。  </w:t>
      </w:r>
    </w:p>
    <w:p>
      <w:pPr>
        <w:pageBreakBefore w:val="0"/>
        <w:numPr>
          <w:ilvl w:val="0"/>
          <w:numId w:val="1"/>
        </w:numPr>
        <w:kinsoku/>
        <w:wordWrap/>
        <w:overflowPunct/>
        <w:topLinePunct w:val="0"/>
        <w:autoSpaceDE/>
        <w:autoSpaceDN/>
        <w:bidi w:val="0"/>
        <w:spacing w:line="560" w:lineRule="exact"/>
        <w:ind w:left="480" w:leftChars="0" w:firstLine="0" w:firstLineChars="0"/>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大赛时间和地点</w:t>
      </w:r>
    </w:p>
    <w:p>
      <w:pPr>
        <w:pageBreakBefore w:val="0"/>
        <w:numPr>
          <w:ilvl w:val="0"/>
          <w:numId w:val="2"/>
        </w:numPr>
        <w:kinsoku/>
        <w:wordWrap/>
        <w:overflowPunct/>
        <w:topLinePunct w:val="0"/>
        <w:autoSpaceDE/>
        <w:autoSpaceDN/>
        <w:bidi w:val="0"/>
        <w:spacing w:line="560" w:lineRule="exact"/>
        <w:ind w:left="480" w:leftChars="0"/>
        <w:textAlignment w:val="auto"/>
        <w:rPr>
          <w:rFonts w:ascii="Times New Roman" w:hAnsi="Times New Roman" w:eastAsia="仿宋_GB2312" w:cs="Times New Roman"/>
          <w:kern w:val="0"/>
          <w:sz w:val="32"/>
          <w:szCs w:val="32"/>
          <w:shd w:val="clear" w:color="080000" w:fill="FFFFFF"/>
        </w:rPr>
        <w:sectPr>
          <w:footerReference r:id="rId3"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numPr>
          <w:ilvl w:val="0"/>
          <w:numId w:val="3"/>
        </w:numPr>
        <w:shd w:val="clear" w:color="050000" w:fill="auto"/>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kern w:val="0"/>
          <w:sz w:val="32"/>
          <w:szCs w:val="32"/>
          <w:shd w:val="clear" w:color="080000" w:fill="FFFFFF"/>
        </w:rPr>
      </w:pPr>
      <w:r>
        <w:rPr>
          <w:rFonts w:hint="eastAsia" w:ascii="Times New Roman" w:hAnsi="Times New Roman" w:eastAsia="仿宋_GB2312" w:cs="Times New Roman"/>
          <w:kern w:val="0"/>
          <w:sz w:val="32"/>
          <w:szCs w:val="32"/>
          <w:shd w:val="clear" w:color="080000" w:fill="FFFFFF"/>
          <w:lang w:val="en-US" w:eastAsia="zh-CN"/>
        </w:rPr>
        <w:t>报道地点：西安高新第一中学初中校区图书馆</w:t>
      </w:r>
    </w:p>
    <w:p>
      <w:pPr>
        <w:keepNext w:val="0"/>
        <w:keepLines w:val="0"/>
        <w:pageBreakBefore w:val="0"/>
        <w:widowControl/>
        <w:numPr>
          <w:ilvl w:val="0"/>
          <w:numId w:val="0"/>
        </w:numPr>
        <w:shd w:val="clear" w:color="050000" w:fill="auto"/>
        <w:kinsoku/>
        <w:wordWrap/>
        <w:overflowPunct/>
        <w:topLinePunct w:val="0"/>
        <w:autoSpaceDE/>
        <w:autoSpaceDN/>
        <w:bidi w:val="0"/>
        <w:adjustRightInd w:val="0"/>
        <w:snapToGrid w:val="0"/>
        <w:spacing w:line="560" w:lineRule="exact"/>
        <w:ind w:firstLine="960" w:firstLineChars="300"/>
        <w:textAlignment w:val="auto"/>
        <w:rPr>
          <w:rFonts w:ascii="Times New Roman" w:hAnsi="Times New Roman" w:eastAsia="仿宋_GB2312" w:cs="Times New Roman"/>
          <w:kern w:val="0"/>
          <w:sz w:val="32"/>
          <w:szCs w:val="32"/>
          <w:shd w:val="clear" w:color="080000" w:fill="FFFFFF"/>
        </w:rPr>
      </w:pPr>
      <w:r>
        <w:rPr>
          <w:rFonts w:hint="eastAsia" w:ascii="Times New Roman" w:hAnsi="Times New Roman" w:eastAsia="仿宋_GB2312" w:cs="Times New Roman"/>
          <w:kern w:val="0"/>
          <w:sz w:val="32"/>
          <w:szCs w:val="32"/>
          <w:shd w:val="clear" w:color="080000" w:fill="FFFFFF"/>
          <w:lang w:val="en-US" w:eastAsia="zh-CN"/>
        </w:rPr>
        <w:t>报道时间：4月15日9:00—20:00</w:t>
      </w:r>
    </w:p>
    <w:p>
      <w:pPr>
        <w:keepNext w:val="0"/>
        <w:keepLines w:val="0"/>
        <w:pageBreakBefore w:val="0"/>
        <w:widowControl/>
        <w:numPr>
          <w:ilvl w:val="0"/>
          <w:numId w:val="3"/>
        </w:numPr>
        <w:shd w:val="clear" w:color="050000" w:fill="auto"/>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仿宋_GB2312" w:cs="Times New Roman"/>
          <w:kern w:val="0"/>
          <w:sz w:val="32"/>
          <w:szCs w:val="32"/>
          <w:shd w:val="clear" w:color="080000" w:fill="FFFFFF"/>
        </w:rPr>
      </w:pPr>
      <w:r>
        <w:rPr>
          <w:rFonts w:hint="eastAsia" w:ascii="Times New Roman" w:hAnsi="Times New Roman" w:eastAsia="仿宋_GB2312" w:cs="Times New Roman"/>
          <w:kern w:val="0"/>
          <w:sz w:val="32"/>
          <w:szCs w:val="32"/>
          <w:shd w:val="clear" w:color="080000" w:fill="FFFFFF"/>
          <w:lang w:val="en-US" w:eastAsia="zh-CN"/>
        </w:rPr>
        <w:t>开幕式地点：西安市高新第一中学初中校区报告厅</w:t>
      </w:r>
    </w:p>
    <w:p>
      <w:pPr>
        <w:keepNext w:val="0"/>
        <w:keepLines w:val="0"/>
        <w:pageBreakBefore w:val="0"/>
        <w:widowControl/>
        <w:numPr>
          <w:ilvl w:val="0"/>
          <w:numId w:val="0"/>
        </w:numPr>
        <w:shd w:val="clear" w:color="050000" w:fill="auto"/>
        <w:kinsoku/>
        <w:wordWrap/>
        <w:overflowPunct/>
        <w:topLinePunct w:val="0"/>
        <w:autoSpaceDE/>
        <w:autoSpaceDN/>
        <w:bidi w:val="0"/>
        <w:adjustRightInd w:val="0"/>
        <w:snapToGrid w:val="0"/>
        <w:spacing w:line="560" w:lineRule="exact"/>
        <w:ind w:leftChars="200" w:firstLine="640" w:firstLineChars="200"/>
        <w:textAlignment w:val="auto"/>
        <w:rPr>
          <w:rFonts w:hint="eastAsia" w:ascii="Times New Roman" w:hAnsi="Times New Roman" w:eastAsia="仿宋_GB2312" w:cs="Times New Roman"/>
          <w:kern w:val="0"/>
          <w:sz w:val="32"/>
          <w:szCs w:val="32"/>
          <w:shd w:val="clear" w:color="080000" w:fill="FFFFFF"/>
          <w:lang w:val="en-US" w:eastAsia="zh-CN"/>
        </w:rPr>
      </w:pPr>
      <w:r>
        <w:rPr>
          <w:rFonts w:hint="eastAsia" w:ascii="Times New Roman" w:hAnsi="Times New Roman" w:eastAsia="仿宋_GB2312" w:cs="Times New Roman"/>
          <w:kern w:val="0"/>
          <w:sz w:val="32"/>
          <w:szCs w:val="32"/>
          <w:shd w:val="clear" w:color="080000" w:fill="FFFFFF"/>
          <w:lang w:val="en-US" w:eastAsia="zh-CN"/>
        </w:rPr>
        <w:t>开幕式时间：4月16日9:00—9:30</w:t>
      </w:r>
    </w:p>
    <w:p>
      <w:pPr>
        <w:keepNext w:val="0"/>
        <w:keepLines w:val="0"/>
        <w:pageBreakBefore w:val="0"/>
        <w:widowControl/>
        <w:numPr>
          <w:ilvl w:val="0"/>
          <w:numId w:val="3"/>
        </w:numPr>
        <w:shd w:val="clear" w:color="050000" w:fill="auto"/>
        <w:kinsoku/>
        <w:wordWrap/>
        <w:overflowPunct/>
        <w:topLinePunct w:val="0"/>
        <w:autoSpaceDE/>
        <w:autoSpaceDN/>
        <w:bidi w:val="0"/>
        <w:adjustRightInd w:val="0"/>
        <w:snapToGrid w:val="0"/>
        <w:spacing w:line="560" w:lineRule="exact"/>
        <w:ind w:left="0" w:leftChars="0" w:firstLine="640" w:firstLineChars="200"/>
        <w:textAlignment w:val="auto"/>
        <w:rPr>
          <w:rFonts w:ascii="Times New Roman" w:hAnsi="Times New Roman" w:eastAsia="仿宋_GB2312" w:cs="Times New Roman"/>
          <w:kern w:val="0"/>
          <w:sz w:val="32"/>
          <w:szCs w:val="32"/>
          <w:shd w:val="clear" w:color="080000" w:fill="FFFFFF"/>
        </w:rPr>
      </w:pPr>
      <w:r>
        <w:rPr>
          <w:rFonts w:hint="eastAsia" w:ascii="Times New Roman" w:hAnsi="Times New Roman" w:eastAsia="仿宋_GB2312" w:cs="Times New Roman"/>
          <w:kern w:val="0"/>
          <w:sz w:val="32"/>
          <w:szCs w:val="32"/>
          <w:shd w:val="clear" w:color="080000" w:fill="FFFFFF"/>
          <w:lang w:val="en-US" w:eastAsia="zh-CN"/>
        </w:rPr>
        <w:t>比赛地点：西安市高新第一中学初中校区体育馆</w:t>
      </w:r>
    </w:p>
    <w:p>
      <w:pPr>
        <w:keepNext w:val="0"/>
        <w:keepLines w:val="0"/>
        <w:pageBreakBefore w:val="0"/>
        <w:widowControl/>
        <w:numPr>
          <w:ilvl w:val="0"/>
          <w:numId w:val="0"/>
        </w:numPr>
        <w:shd w:val="clear" w:color="050000" w:fill="auto"/>
        <w:kinsoku/>
        <w:wordWrap/>
        <w:overflowPunct/>
        <w:topLinePunct w:val="0"/>
        <w:autoSpaceDE/>
        <w:autoSpaceDN/>
        <w:bidi w:val="0"/>
        <w:adjustRightInd w:val="0"/>
        <w:snapToGrid w:val="0"/>
        <w:spacing w:line="560" w:lineRule="exact"/>
        <w:ind w:firstLine="960" w:firstLineChars="300"/>
        <w:textAlignment w:val="auto"/>
        <w:rPr>
          <w:rFonts w:hint="eastAsia" w:ascii="Times New Roman" w:hAnsi="Times New Roman" w:eastAsia="仿宋_GB2312" w:cs="Times New Roman"/>
          <w:kern w:val="0"/>
          <w:sz w:val="32"/>
          <w:szCs w:val="32"/>
          <w:shd w:val="clear" w:color="080000" w:fill="FFFFFF"/>
          <w:lang w:val="en-US" w:eastAsia="zh-CN"/>
        </w:rPr>
      </w:pPr>
      <w:r>
        <w:rPr>
          <w:rFonts w:hint="eastAsia" w:ascii="Times New Roman" w:hAnsi="Times New Roman" w:eastAsia="仿宋_GB2312" w:cs="Times New Roman"/>
          <w:kern w:val="0"/>
          <w:sz w:val="32"/>
          <w:szCs w:val="32"/>
          <w:shd w:val="clear" w:color="080000" w:fill="FFFFFF"/>
          <w:lang w:val="en-US" w:eastAsia="zh-CN"/>
        </w:rPr>
        <w:t>布展时间：4月15日9:00—21:00(其余时间不予布展）</w:t>
      </w:r>
    </w:p>
    <w:p>
      <w:pPr>
        <w:keepNext w:val="0"/>
        <w:keepLines w:val="0"/>
        <w:pageBreakBefore w:val="0"/>
        <w:widowControl/>
        <w:numPr>
          <w:ilvl w:val="0"/>
          <w:numId w:val="0"/>
        </w:numPr>
        <w:shd w:val="clear" w:color="050000" w:fill="auto"/>
        <w:kinsoku/>
        <w:wordWrap/>
        <w:overflowPunct/>
        <w:topLinePunct w:val="0"/>
        <w:autoSpaceDE/>
        <w:autoSpaceDN/>
        <w:bidi w:val="0"/>
        <w:adjustRightInd w:val="0"/>
        <w:snapToGrid w:val="0"/>
        <w:spacing w:line="560" w:lineRule="exact"/>
        <w:ind w:firstLine="960" w:firstLineChars="300"/>
        <w:textAlignment w:val="auto"/>
        <w:rPr>
          <w:rFonts w:hint="eastAsia" w:ascii="Times New Roman" w:hAnsi="Times New Roman" w:eastAsia="仿宋_GB2312" w:cs="Times New Roman"/>
          <w:kern w:val="0"/>
          <w:sz w:val="32"/>
          <w:szCs w:val="32"/>
          <w:shd w:val="clear" w:color="080000" w:fill="FFFFFF"/>
          <w:lang w:val="en-US" w:eastAsia="zh-CN"/>
        </w:rPr>
      </w:pPr>
      <w:r>
        <w:rPr>
          <w:rFonts w:hint="eastAsia" w:ascii="Times New Roman" w:hAnsi="Times New Roman" w:eastAsia="仿宋_GB2312" w:cs="Times New Roman"/>
          <w:kern w:val="0"/>
          <w:sz w:val="32"/>
          <w:szCs w:val="32"/>
          <w:shd w:val="clear" w:color="080000" w:fill="FFFFFF"/>
          <w:lang w:val="en-US" w:eastAsia="zh-CN"/>
        </w:rPr>
        <w:t>比赛时间：4月16日8:00—18:00</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480" w:leftChars="0" w:firstLine="0" w:firstLineChars="0"/>
        <w:textAlignment w:val="auto"/>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参赛日程安排</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1.赛前布展及报道</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4月15日（星期六）</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9:00—20:00  各参赛学校报到</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9:00—21:00  统一布展</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17:00—17:30 领队会议</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2.正式比赛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4月16日  （星期日）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7:15—8:15   参赛选手入场就位，做赛前准备；</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8:30         领队带领参赛选手前往报告厅就坐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9:00—9:30   开幕式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kern w:val="0"/>
          <w:sz w:val="32"/>
          <w:szCs w:val="32"/>
          <w:shd w:val="clear" w:color="080000" w:fill="FFFFFF"/>
          <w:lang w:val="en-US" w:eastAsia="zh-CN"/>
        </w:rPr>
      </w:pPr>
      <w:r>
        <w:rPr>
          <w:rFonts w:hint="eastAsia" w:ascii="仿宋" w:hAnsi="仿宋" w:eastAsia="仿宋" w:cs="仿宋"/>
          <w:kern w:val="0"/>
          <w:sz w:val="32"/>
          <w:szCs w:val="32"/>
          <w:shd w:val="clear" w:color="080000" w:fill="FFFFFF"/>
          <w:lang w:val="en-US" w:eastAsia="zh-CN"/>
        </w:rPr>
        <w:t>9:30—16:30  封闭答辩</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16:30—18:00 参赛作品公开展示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0" w:firstLineChars="3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18:00—19:00 撤展</w:t>
      </w:r>
    </w:p>
    <w:p>
      <w:pPr>
        <w:keepNext w:val="0"/>
        <w:keepLines w:val="0"/>
        <w:pageBreakBefore w:val="0"/>
        <w:widowControl w:val="0"/>
        <w:kinsoku/>
        <w:wordWrap/>
        <w:overflowPunct/>
        <w:topLinePunct w:val="0"/>
        <w:autoSpaceDE/>
        <w:autoSpaceDN/>
        <w:bidi w:val="0"/>
        <w:spacing w:line="560" w:lineRule="exact"/>
        <w:textAlignment w:val="auto"/>
        <w:rPr>
          <w:rFonts w:hint="default"/>
          <w:lang w:val="en-US"/>
        </w:rPr>
      </w:pPr>
      <w:r>
        <w:rPr>
          <w:rFonts w:hint="eastAsia" w:ascii="黑体" w:hAnsi="黑体" w:eastAsia="黑体" w:cs="黑体"/>
          <w:sz w:val="32"/>
          <w:szCs w:val="32"/>
          <w:lang w:val="en-US" w:eastAsia="zh-CN"/>
        </w:rPr>
        <w:t xml:space="preserve">     三、参赛人员</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入围终评的青少年科技创新成果参赛学生和科技辅导员参赛教师（</w:t>
      </w:r>
      <w:r>
        <w:rPr>
          <w:rFonts w:hint="eastAsia" w:ascii="仿宋_GB2312" w:hAnsi="仿宋_GB2312" w:eastAsia="仿宋_GB2312" w:cs="仿宋_GB2312"/>
          <w:color w:val="auto"/>
          <w:sz w:val="32"/>
          <w:szCs w:val="32"/>
          <w:lang w:val="en-US" w:eastAsia="zh-CN"/>
        </w:rPr>
        <w:t>名单见附件5）</w:t>
      </w:r>
    </w:p>
    <w:p>
      <w:pPr>
        <w:keepNext w:val="0"/>
        <w:keepLines w:val="0"/>
        <w:pageBreakBefore w:val="0"/>
        <w:widowControl w:val="0"/>
        <w:numPr>
          <w:ilvl w:val="0"/>
          <w:numId w:val="0"/>
        </w:numPr>
        <w:kinsoku/>
        <w:wordWrap/>
        <w:overflowPunct/>
        <w:topLinePunct w:val="0"/>
        <w:autoSpaceDE/>
        <w:autoSpaceDN/>
        <w:bidi w:val="0"/>
        <w:spacing w:line="560" w:lineRule="exact"/>
        <w:ind w:left="480" w:leftChars="0" w:firstLine="320" w:firstLineChars="1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四、工作安排</w:t>
      </w:r>
    </w:p>
    <w:p>
      <w:pPr>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宋体"/>
          <w:b/>
          <w:color w:val="000000"/>
          <w:kern w:val="0"/>
          <w:sz w:val="32"/>
          <w:szCs w:val="32"/>
          <w:lang w:val="en-US" w:eastAsia="zh-CN"/>
        </w:rPr>
      </w:pPr>
      <w:r>
        <w:rPr>
          <w:rFonts w:hint="eastAsia" w:ascii="仿宋" w:hAnsi="仿宋" w:eastAsia="仿宋" w:cs="宋体"/>
          <w:b/>
          <w:color w:val="000000"/>
          <w:kern w:val="0"/>
          <w:sz w:val="32"/>
          <w:szCs w:val="32"/>
          <w:lang w:eastAsia="zh-CN"/>
        </w:rPr>
        <w:t>（</w:t>
      </w:r>
      <w:r>
        <w:rPr>
          <w:rFonts w:hint="eastAsia" w:ascii="仿宋" w:hAnsi="仿宋" w:eastAsia="仿宋" w:cs="宋体"/>
          <w:b/>
          <w:color w:val="000000"/>
          <w:kern w:val="0"/>
          <w:sz w:val="32"/>
          <w:szCs w:val="32"/>
          <w:lang w:val="en-US" w:eastAsia="zh-CN"/>
        </w:rPr>
        <w:t>一</w:t>
      </w:r>
      <w:r>
        <w:rPr>
          <w:rFonts w:hint="eastAsia" w:ascii="仿宋" w:hAnsi="仿宋" w:eastAsia="仿宋" w:cs="宋体"/>
          <w:b/>
          <w:color w:val="000000"/>
          <w:kern w:val="0"/>
          <w:sz w:val="32"/>
          <w:szCs w:val="32"/>
          <w:lang w:eastAsia="zh-CN"/>
        </w:rPr>
        <w:t>）</w:t>
      </w:r>
      <w:r>
        <w:rPr>
          <w:rFonts w:hint="eastAsia" w:ascii="仿宋" w:hAnsi="仿宋" w:eastAsia="仿宋" w:cs="宋体"/>
          <w:b/>
          <w:color w:val="000000"/>
          <w:kern w:val="0"/>
          <w:sz w:val="32"/>
          <w:szCs w:val="32"/>
          <w:lang w:val="en-US" w:eastAsia="zh-CN"/>
        </w:rPr>
        <w:t>大赛布展</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b w:val="0"/>
          <w:bCs w:val="0"/>
          <w:color w:val="000000"/>
          <w:kern w:val="0"/>
          <w:sz w:val="32"/>
          <w:szCs w:val="32"/>
          <w:lang w:val="en-US" w:eastAsia="zh-CN"/>
        </w:rPr>
      </w:pPr>
      <w:r>
        <w:rPr>
          <w:rFonts w:hint="eastAsia" w:ascii="仿宋" w:hAnsi="仿宋" w:eastAsia="仿宋" w:cs="宋体"/>
          <w:b w:val="0"/>
          <w:bCs w:val="0"/>
          <w:color w:val="000000"/>
          <w:kern w:val="0"/>
          <w:sz w:val="32"/>
          <w:szCs w:val="32"/>
          <w:lang w:val="en-US" w:eastAsia="zh-CN"/>
        </w:rPr>
        <w:t>1.入围参赛学生、科技辅导员作品按照要求提前制作展板喷绘稿，材质为写真纸，喷绘规格为宽90cm</w:t>
      </w:r>
      <w:r>
        <w:rPr>
          <w:rFonts w:hint="default" w:ascii="Arial" w:hAnsi="Arial" w:eastAsia="仿宋" w:cs="Arial"/>
          <w:b w:val="0"/>
          <w:bCs w:val="0"/>
          <w:color w:val="000000"/>
          <w:kern w:val="0"/>
          <w:sz w:val="32"/>
          <w:szCs w:val="32"/>
          <w:lang w:val="en-US" w:eastAsia="zh-CN"/>
        </w:rPr>
        <w:t>×</w:t>
      </w:r>
      <w:r>
        <w:rPr>
          <w:rFonts w:hint="eastAsia" w:ascii="仿宋" w:hAnsi="仿宋" w:eastAsia="仿宋" w:cs="宋体"/>
          <w:b w:val="0"/>
          <w:bCs w:val="0"/>
          <w:color w:val="000000"/>
          <w:kern w:val="0"/>
          <w:sz w:val="32"/>
          <w:szCs w:val="32"/>
          <w:lang w:val="en-US" w:eastAsia="zh-CN"/>
        </w:rPr>
        <w:t>高120cm（竖版），展板内不得出现辅导人员信息及获奖专利相关情况；展板背板由主办方提供，请参赛选手携带个人喷绘稿现场粘贴。展品如需用电源，需自备3米以上插排。请各校按照要求设计展示内容，并将喷绘稿电子版于</w:t>
      </w:r>
      <w:r>
        <w:rPr>
          <w:rFonts w:hint="eastAsia" w:ascii="仿宋" w:hAnsi="仿宋" w:eastAsia="仿宋" w:cs="宋体"/>
          <w:b/>
          <w:bCs/>
          <w:color w:val="000000"/>
          <w:kern w:val="0"/>
          <w:sz w:val="32"/>
          <w:szCs w:val="32"/>
          <w:lang w:val="en-US" w:eastAsia="zh-CN"/>
        </w:rPr>
        <w:t>3月24日</w:t>
      </w:r>
      <w:r>
        <w:rPr>
          <w:rFonts w:hint="eastAsia" w:ascii="仿宋" w:hAnsi="仿宋" w:eastAsia="仿宋" w:cs="宋体"/>
          <w:b w:val="0"/>
          <w:bCs w:val="0"/>
          <w:color w:val="000000"/>
          <w:kern w:val="0"/>
          <w:sz w:val="32"/>
          <w:szCs w:val="32"/>
          <w:lang w:val="en-US" w:eastAsia="zh-CN"/>
        </w:rPr>
        <w:t>上报中心审核，审核通过后由各校制作展板。</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b w:val="0"/>
          <w:bCs w:val="0"/>
          <w:color w:val="000000"/>
          <w:kern w:val="0"/>
          <w:sz w:val="32"/>
          <w:szCs w:val="32"/>
          <w:lang w:val="en-US" w:eastAsia="zh-CN"/>
        </w:rPr>
      </w:pPr>
      <w:r>
        <w:rPr>
          <w:rFonts w:hint="eastAsia" w:ascii="仿宋" w:hAnsi="仿宋" w:eastAsia="仿宋" w:cs="宋体"/>
          <w:b w:val="0"/>
          <w:bCs w:val="0"/>
          <w:color w:val="000000"/>
          <w:kern w:val="0"/>
          <w:sz w:val="32"/>
          <w:szCs w:val="32"/>
          <w:lang w:val="en-US" w:eastAsia="zh-CN"/>
        </w:rPr>
        <w:t>2.参赛选手请自行携带所有相关材料（包括作品申报书、查新报告，查重报告、研究报告等）、手稿和作品实物（如实物规格超过100cm</w:t>
      </w:r>
      <w:r>
        <w:rPr>
          <w:rFonts w:hint="default" w:ascii="Arial" w:hAnsi="Arial" w:eastAsia="仿宋" w:cs="Arial"/>
          <w:b w:val="0"/>
          <w:bCs w:val="0"/>
          <w:color w:val="000000"/>
          <w:kern w:val="0"/>
          <w:sz w:val="32"/>
          <w:szCs w:val="32"/>
          <w:lang w:val="en-US" w:eastAsia="zh-CN"/>
        </w:rPr>
        <w:t>×</w:t>
      </w:r>
      <w:r>
        <w:rPr>
          <w:rFonts w:hint="eastAsia" w:ascii="仿宋" w:hAnsi="仿宋" w:eastAsia="仿宋" w:cs="仿宋"/>
          <w:b w:val="0"/>
          <w:bCs w:val="0"/>
          <w:color w:val="000000"/>
          <w:kern w:val="0"/>
          <w:sz w:val="32"/>
          <w:szCs w:val="32"/>
          <w:lang w:val="en-US" w:eastAsia="zh-CN"/>
        </w:rPr>
        <w:t>40cm，请在参赛回执中备注说明</w:t>
      </w:r>
      <w:r>
        <w:rPr>
          <w:rFonts w:hint="eastAsia" w:ascii="仿宋" w:hAnsi="仿宋" w:eastAsia="仿宋" w:cs="宋体"/>
          <w:b w:val="0"/>
          <w:bCs w:val="0"/>
          <w:color w:val="000000"/>
          <w:kern w:val="0"/>
          <w:sz w:val="32"/>
          <w:szCs w:val="32"/>
          <w:lang w:val="en-US" w:eastAsia="zh-CN"/>
        </w:rPr>
        <w:t>），进行现场演示及问辩。现场演示时长为5分钟，每名参赛选手一个展位，请参赛选手提前准备好对参赛作品的介绍、解说及演示，由辅导教师负责学生终评环节的演示解说辅导，确保参赛环节的顺畅。</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b w:val="0"/>
          <w:bCs w:val="0"/>
          <w:color w:val="000000"/>
          <w:kern w:val="0"/>
          <w:sz w:val="32"/>
          <w:szCs w:val="32"/>
          <w:lang w:val="en-US" w:eastAsia="zh-CN"/>
        </w:rPr>
      </w:pPr>
      <w:r>
        <w:rPr>
          <w:rFonts w:hint="eastAsia" w:ascii="仿宋" w:hAnsi="仿宋" w:eastAsia="仿宋" w:cs="宋体"/>
          <w:b w:val="0"/>
          <w:bCs w:val="0"/>
          <w:color w:val="000000"/>
          <w:kern w:val="0"/>
          <w:sz w:val="32"/>
          <w:szCs w:val="32"/>
          <w:lang w:val="en-US" w:eastAsia="zh-CN"/>
        </w:rPr>
        <w:t>3.科技幻想画作品由主办方布展，对优秀作品进行展示。</w:t>
      </w:r>
    </w:p>
    <w:p>
      <w:pPr>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宋体"/>
          <w:b/>
          <w:bCs/>
          <w:color w:val="000000"/>
          <w:kern w:val="0"/>
          <w:sz w:val="32"/>
          <w:szCs w:val="32"/>
          <w:lang w:val="en-US" w:eastAsia="zh-CN"/>
        </w:rPr>
      </w:pPr>
      <w:r>
        <w:rPr>
          <w:rFonts w:hint="eastAsia" w:ascii="仿宋" w:hAnsi="仿宋" w:eastAsia="仿宋" w:cs="宋体"/>
          <w:b/>
          <w:bCs/>
          <w:color w:val="000000"/>
          <w:kern w:val="0"/>
          <w:sz w:val="32"/>
          <w:szCs w:val="32"/>
          <w:lang w:val="en-US" w:eastAsia="zh-CN"/>
        </w:rPr>
        <w:t>（二）食宿安排</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1.参赛选手自行入住赛场周边酒店。大赛主办方为参赛选手统一发放比赛当天午餐票，凭餐票在西安高新第一中学初中校区学生餐厅就餐，参赛选手、领队、带队老师住宿及往返交通费用自理。</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2.大赛期间所有安排均以代表队为单位，请各校统一管理参赛选手，安排专人做好参赛师生安全工作，外出需向中心领队请假，没有批准不得擅自离队外出。</w:t>
      </w:r>
    </w:p>
    <w:p>
      <w:pPr>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宋体"/>
          <w:b/>
          <w:bCs/>
          <w:color w:val="000000"/>
          <w:kern w:val="0"/>
          <w:sz w:val="32"/>
          <w:szCs w:val="32"/>
          <w:lang w:val="en-US" w:eastAsia="zh-CN"/>
        </w:rPr>
      </w:pPr>
      <w:r>
        <w:rPr>
          <w:rFonts w:hint="eastAsia" w:ascii="仿宋" w:hAnsi="仿宋" w:eastAsia="仿宋" w:cs="宋体"/>
          <w:b/>
          <w:bCs/>
          <w:color w:val="000000"/>
          <w:kern w:val="0"/>
          <w:sz w:val="32"/>
          <w:szCs w:val="32"/>
          <w:lang w:val="en-US" w:eastAsia="zh-CN"/>
        </w:rPr>
        <w:t>（三）宣传工作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1.37届省赛参赛选手宣传录制工作（3月24前提交）</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为丰富大赛活动内容，参加37届省赛参赛选手和科技辅导教师需录制祝福视频。视频可以个人录制，也可以多人共同录制，内容包括个人介绍（姓名+就读学校+对大赛的祝福）或是参与科学实验的感受、或是对参赛的期许、或是对个人科学理想的描述等等，最长不超过20秒。（祝福语示例：我叫王**，来自长庆八中，祝福第37届青少年科技创新大赛成功举办</w:t>
      </w:r>
      <w:r>
        <w:rPr>
          <w:rFonts w:hint="default" w:ascii="Arial" w:hAnsi="Arial" w:eastAsia="仿宋" w:cs="Arial"/>
          <w:color w:val="000000"/>
          <w:kern w:val="0"/>
          <w:sz w:val="32"/>
          <w:szCs w:val="32"/>
          <w:lang w:val="en-US" w:eastAsia="zh-CN"/>
        </w:rPr>
        <w:t>……</w:t>
      </w:r>
      <w:r>
        <w:rPr>
          <w:rFonts w:hint="eastAsia" w:ascii="仿宋" w:hAnsi="仿宋" w:eastAsia="仿宋" w:cs="宋体"/>
          <w:color w:val="000000"/>
          <w:kern w:val="0"/>
          <w:sz w:val="32"/>
          <w:szCs w:val="32"/>
          <w:lang w:val="en-US" w:eastAsia="zh-CN"/>
        </w:rPr>
        <w:t>）</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提交的视频命名格式为：“石油普教中心+学校+姓名”，</w:t>
      </w:r>
    </w:p>
    <w:p>
      <w:pPr>
        <w:pageBreakBefore w:val="0"/>
        <w:kinsoku/>
        <w:wordWrap/>
        <w:overflowPunct/>
        <w:topLinePunct w:val="0"/>
        <w:autoSpaceDE/>
        <w:autoSpaceDN/>
        <w:bidi w:val="0"/>
        <w:adjustRightInd w:val="0"/>
        <w:snapToGrid w:val="0"/>
        <w:spacing w:line="560" w:lineRule="exact"/>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参加比赛的各学校每校至少提供3个视频，于</w:t>
      </w:r>
      <w:r>
        <w:rPr>
          <w:rFonts w:hint="eastAsia" w:ascii="仿宋" w:hAnsi="仿宋" w:eastAsia="仿宋" w:cs="宋体"/>
          <w:b/>
          <w:bCs/>
          <w:color w:val="000000"/>
          <w:kern w:val="0"/>
          <w:sz w:val="32"/>
          <w:szCs w:val="32"/>
          <w:lang w:val="en-US" w:eastAsia="zh-CN"/>
        </w:rPr>
        <w:t>3月24日</w:t>
      </w:r>
      <w:r>
        <w:rPr>
          <w:rFonts w:hint="eastAsia" w:ascii="仿宋" w:hAnsi="仿宋" w:eastAsia="仿宋" w:cs="宋体"/>
          <w:color w:val="000000"/>
          <w:kern w:val="0"/>
          <w:sz w:val="32"/>
          <w:szCs w:val="32"/>
          <w:lang w:val="en-US" w:eastAsia="zh-CN"/>
        </w:rPr>
        <w:t>前发送邮箱，邮件标题命名为“祝福视频/照片（石油普教中心+学校+姓名）”</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2.历届创新大赛省赛选手拍摄相关视频</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各校历届参加过省赛获奖学生和辅导员录制感言视频。视频可以个人录制，也可以多人共同录制，内容包含个人介绍、现在从事的相关工作/就读的学校（就读的大学及相关专业）、曾经参加省赛届数及获得奖项；个人对科学理想的描述，可以是参与科技创新大赛的感受、可以是对参赛的期许、祝福等等，时长不超过20秒.(祝福语示例：我叫王**，现就读于****（学校名称、相关专业）、曾在36届省赛中获得一等奖</w:t>
      </w:r>
      <w:r>
        <w:rPr>
          <w:rFonts w:hint="default" w:ascii="Arial" w:hAnsi="Arial" w:eastAsia="仿宋" w:cs="Arial"/>
          <w:color w:val="000000"/>
          <w:kern w:val="0"/>
          <w:sz w:val="32"/>
          <w:szCs w:val="32"/>
          <w:lang w:val="en-US" w:eastAsia="zh-CN"/>
        </w:rPr>
        <w:t>……</w:t>
      </w:r>
      <w:r>
        <w:rPr>
          <w:rFonts w:hint="eastAsia" w:ascii="Arial" w:hAnsi="Arial" w:eastAsia="仿宋" w:cs="Arial"/>
          <w:color w:val="000000"/>
          <w:kern w:val="0"/>
          <w:sz w:val="32"/>
          <w:szCs w:val="32"/>
          <w:lang w:val="en-US" w:eastAsia="zh-CN"/>
        </w:rPr>
        <w:t>祝陕西省青少年科技创新大赛越办越好，学弟学妹们，加油！）</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视频提交命名为：参赛届次+地区+姓名</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上交时间为3月24日之前，打包发送邮箱。</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3.视频和照片拍摄要求</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视频要求：mov、mp4格式，分辨率不小于1920*1080（高清）；视频如使用专业设备录制，分辨率需为3840*2160（4K）。画面内容不得涉及敏感信息，如使用手机请使用后置摄像头横屏录制，拍摄背景光线充足，尽量避免白墙，减少身边有颜色饱和度过高的装饰，服装干净整洁，师生精神状态饱满，不要带有其他商业Logo的场景和其他有不良影响的图案背景和符号。</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照片要求：JPG、PNG格式，像素不小于1920*1080，最小不小于1MB、最大不超过50MB。</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4.赛事宣传报道</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各校需派专人负责大赛情况的跟踪报道，将各校赛队赛前准备工作、赛中比赛情况及赛后获奖情况进行宣传报道。</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五、其他事项</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1.所有参赛选手比赛期间需全程佩戴口罩。如有发热、乏力、咳嗽、咽痛、打喷嚏、腹泻等状况，未排除前不参加比赛。</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2.参赛师生需填写安全协议书，以校为单位扫描成pdf版于3月24日上报中心，4月15日下午4:00各参赛选手准时在西安高新第一中学初中校区图书馆找中心领队报道，需现场再次签署省赛安全协议书上报主办方。</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3.大赛期间主办单位不安排接送站，请按照《参赛交通示意图》自行前往。各校于3月13日12:00前将《参会回执》（附件1）及参赛选手电子证件照（要求按照参赛学生、参赛科技辅导员分别打包，照片命名格式为“姓名+学校+石油普教中心”）发送至邮箱。</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4.请各校高度重视本次大赛，认真做好赛前各项准备工作，确保参赛选手在终评展示环节赛出风采，赛出水平，为中心科技创新大赛取得更好的成绩。</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中心领队</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val="en-US" w:eastAsia="zh-CN"/>
        </w:rPr>
        <w:t>郑 甜</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宋体"/>
          <w:color w:val="000000"/>
          <w:kern w:val="0"/>
          <w:sz w:val="32"/>
          <w:szCs w:val="32"/>
          <w:lang w:val="en-US" w:eastAsia="zh-CN"/>
        </w:rPr>
      </w:pPr>
      <w:r>
        <w:rPr>
          <w:rFonts w:ascii="仿宋" w:hAnsi="仿宋" w:eastAsia="仿宋" w:cs="宋体"/>
          <w:color w:val="000000"/>
          <w:kern w:val="0"/>
          <w:sz w:val="32"/>
          <w:szCs w:val="32"/>
        </w:rPr>
        <w:t>电</w:t>
      </w:r>
      <w:r>
        <w:rPr>
          <w:rFonts w:hint="eastAsia" w:ascii="仿宋" w:hAnsi="仿宋" w:eastAsia="仿宋" w:cs="宋体"/>
          <w:color w:val="000000"/>
          <w:kern w:val="0"/>
          <w:sz w:val="32"/>
          <w:szCs w:val="32"/>
        </w:rPr>
        <w:t xml:space="preserve">  </w:t>
      </w:r>
      <w:r>
        <w:rPr>
          <w:rFonts w:ascii="仿宋" w:hAnsi="仿宋" w:eastAsia="仿宋" w:cs="宋体"/>
          <w:color w:val="000000"/>
          <w:kern w:val="0"/>
          <w:sz w:val="32"/>
          <w:szCs w:val="32"/>
        </w:rPr>
        <w:t>话：</w:t>
      </w:r>
      <w:r>
        <w:rPr>
          <w:rFonts w:hint="eastAsia" w:ascii="仿宋" w:hAnsi="仿宋" w:eastAsia="仿宋" w:cs="宋体"/>
          <w:color w:val="000000"/>
          <w:kern w:val="0"/>
          <w:sz w:val="32"/>
          <w:szCs w:val="32"/>
          <w:lang w:val="en-US" w:eastAsia="zh-CN"/>
        </w:rPr>
        <w:t>029-86978177</w:t>
      </w:r>
    </w:p>
    <w:p>
      <w:pPr>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宋体"/>
          <w:color w:val="000000"/>
          <w:kern w:val="0"/>
          <w:sz w:val="32"/>
          <w:szCs w:val="32"/>
          <w:lang w:val="en-US" w:eastAsia="zh-CN"/>
        </w:rPr>
      </w:pPr>
      <w:r>
        <w:rPr>
          <w:rFonts w:ascii="仿宋" w:hAnsi="仿宋" w:eastAsia="仿宋" w:cs="宋体"/>
          <w:color w:val="000000"/>
          <w:kern w:val="0"/>
          <w:sz w:val="32"/>
          <w:szCs w:val="32"/>
        </w:rPr>
        <w:t>邮</w:t>
      </w:r>
      <w:r>
        <w:rPr>
          <w:rFonts w:hint="eastAsia" w:ascii="仿宋" w:hAnsi="仿宋" w:eastAsia="仿宋" w:cs="宋体"/>
          <w:color w:val="000000"/>
          <w:kern w:val="0"/>
          <w:sz w:val="32"/>
          <w:szCs w:val="32"/>
        </w:rPr>
        <w:t xml:space="preserve">  箱</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val="en-US" w:eastAsia="zh-CN"/>
        </w:rPr>
        <w:fldChar w:fldCharType="begin"/>
      </w:r>
      <w:r>
        <w:rPr>
          <w:rFonts w:hint="eastAsia" w:ascii="仿宋" w:hAnsi="仿宋" w:eastAsia="仿宋" w:cs="宋体"/>
          <w:color w:val="000000"/>
          <w:kern w:val="0"/>
          <w:sz w:val="32"/>
          <w:szCs w:val="32"/>
          <w:lang w:val="en-US" w:eastAsia="zh-CN"/>
        </w:rPr>
        <w:instrText xml:space="preserve"> HYPERLINK "mailto:1546809882@qq.com" </w:instrText>
      </w:r>
      <w:r>
        <w:rPr>
          <w:rFonts w:hint="eastAsia" w:ascii="仿宋" w:hAnsi="仿宋" w:eastAsia="仿宋" w:cs="宋体"/>
          <w:color w:val="000000"/>
          <w:kern w:val="0"/>
          <w:sz w:val="32"/>
          <w:szCs w:val="32"/>
          <w:lang w:val="en-US" w:eastAsia="zh-CN"/>
        </w:rPr>
        <w:fldChar w:fldCharType="separate"/>
      </w:r>
      <w:r>
        <w:rPr>
          <w:rStyle w:val="8"/>
          <w:rFonts w:hint="eastAsia" w:ascii="仿宋" w:hAnsi="仿宋" w:eastAsia="仿宋" w:cs="宋体"/>
          <w:color w:val="000000"/>
          <w:kern w:val="0"/>
          <w:sz w:val="32"/>
          <w:szCs w:val="32"/>
          <w:lang w:val="en-US" w:eastAsia="zh-CN"/>
        </w:rPr>
        <w:t>1546809882</w:t>
      </w:r>
      <w:r>
        <w:rPr>
          <w:rStyle w:val="8"/>
          <w:rFonts w:ascii="仿宋" w:hAnsi="仿宋" w:eastAsia="仿宋" w:cs="宋体"/>
          <w:color w:val="000000"/>
          <w:kern w:val="0"/>
          <w:sz w:val="32"/>
          <w:szCs w:val="32"/>
        </w:rPr>
        <w:t>@</w:t>
      </w:r>
      <w:r>
        <w:rPr>
          <w:rStyle w:val="8"/>
          <w:rFonts w:hint="eastAsia" w:ascii="仿宋" w:hAnsi="仿宋" w:eastAsia="仿宋" w:cs="宋体"/>
          <w:color w:val="000000"/>
          <w:kern w:val="0"/>
          <w:sz w:val="32"/>
          <w:szCs w:val="32"/>
        </w:rPr>
        <w:t>qq</w:t>
      </w:r>
      <w:r>
        <w:rPr>
          <w:rStyle w:val="8"/>
          <w:rFonts w:ascii="仿宋" w:hAnsi="仿宋" w:eastAsia="仿宋" w:cs="宋体"/>
          <w:color w:val="000000"/>
          <w:kern w:val="0"/>
          <w:sz w:val="32"/>
          <w:szCs w:val="32"/>
        </w:rPr>
        <w:t>.com</w:t>
      </w:r>
      <w:r>
        <w:rPr>
          <w:rFonts w:hint="eastAsia" w:ascii="仿宋" w:hAnsi="仿宋" w:eastAsia="仿宋" w:cs="宋体"/>
          <w:color w:val="000000"/>
          <w:kern w:val="0"/>
          <w:sz w:val="32"/>
          <w:szCs w:val="32"/>
          <w:lang w:val="en-US" w:eastAsia="zh-CN"/>
        </w:rPr>
        <w:fldChar w:fldCharType="end"/>
      </w:r>
    </w:p>
    <w:p/>
    <w:p>
      <w:pPr>
        <w:pageBreakBefore w:val="0"/>
        <w:kinsoku/>
        <w:wordWrap/>
        <w:overflowPunct/>
        <w:topLinePunct w:val="0"/>
        <w:autoSpaceDE/>
        <w:autoSpaceDN/>
        <w:bidi w:val="0"/>
        <w:spacing w:line="560" w:lineRule="exact"/>
        <w:ind w:left="1918" w:leftChars="304" w:hanging="1280" w:hangingChars="4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附件：1.参会回执</w:t>
      </w:r>
    </w:p>
    <w:p>
      <w:pPr>
        <w:pageBreakBefore w:val="0"/>
        <w:kinsoku/>
        <w:wordWrap/>
        <w:overflowPunct/>
        <w:topLinePunct w:val="0"/>
        <w:autoSpaceDE/>
        <w:autoSpaceDN/>
        <w:bidi w:val="0"/>
        <w:spacing w:line="560" w:lineRule="exact"/>
        <w:ind w:firstLine="1600" w:firstLineChars="5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2.各校负责大赛宣传工作联系人</w:t>
      </w:r>
    </w:p>
    <w:p>
      <w:pPr>
        <w:pageBreakBefore w:val="0"/>
        <w:kinsoku/>
        <w:wordWrap/>
        <w:overflowPunct/>
        <w:topLinePunct w:val="0"/>
        <w:autoSpaceDE/>
        <w:autoSpaceDN/>
        <w:bidi w:val="0"/>
        <w:spacing w:line="560" w:lineRule="exact"/>
        <w:ind w:left="1916" w:leftChars="760" w:hanging="320" w:hangingChars="1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3.安全协议</w:t>
      </w:r>
    </w:p>
    <w:p>
      <w:pPr>
        <w:pageBreakBefore w:val="0"/>
        <w:numPr>
          <w:ilvl w:val="0"/>
          <w:numId w:val="0"/>
        </w:numPr>
        <w:kinsoku/>
        <w:wordWrap/>
        <w:overflowPunct/>
        <w:topLinePunct w:val="0"/>
        <w:autoSpaceDE/>
        <w:autoSpaceDN/>
        <w:bidi w:val="0"/>
        <w:spacing w:line="560" w:lineRule="exact"/>
        <w:ind w:firstLine="1600" w:firstLineChars="5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4.交通示意图</w:t>
      </w:r>
    </w:p>
    <w:p>
      <w:pPr>
        <w:pageBreakBefore w:val="0"/>
        <w:kinsoku/>
        <w:wordWrap/>
        <w:overflowPunct/>
        <w:topLinePunct w:val="0"/>
        <w:autoSpaceDE/>
        <w:autoSpaceDN/>
        <w:bidi w:val="0"/>
        <w:spacing w:line="560" w:lineRule="exact"/>
        <w:ind w:firstLine="1600" w:firstLineChars="5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5.入围终评作品名单</w:t>
      </w:r>
    </w:p>
    <w:p>
      <w:pPr>
        <w:pStyle w:val="2"/>
      </w:pPr>
    </w:p>
    <w:p/>
    <w:p/>
    <w:p>
      <w:pPr>
        <w:pageBreakBefore w:val="0"/>
        <w:kinsoku/>
        <w:wordWrap/>
        <w:overflowPunct/>
        <w:topLinePunct w:val="0"/>
        <w:autoSpaceDE/>
        <w:autoSpaceDN/>
        <w:bidi w:val="0"/>
        <w:spacing w:line="560" w:lineRule="exact"/>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陕西石油普通教育管理移交中心</w:t>
      </w:r>
    </w:p>
    <w:p>
      <w:pPr>
        <w:pStyle w:val="2"/>
        <w:pageBreakBefore w:val="0"/>
        <w:kinsoku/>
        <w:wordWrap/>
        <w:overflowPunct/>
        <w:topLinePunct w:val="0"/>
        <w:autoSpaceDE/>
        <w:autoSpaceDN/>
        <w:bidi w:val="0"/>
        <w:spacing w:line="560" w:lineRule="exact"/>
        <w:textAlignment w:val="auto"/>
        <w:rPr>
          <w:rFonts w:hint="eastAsia" w:ascii="仿宋" w:hAnsi="仿宋" w:eastAsia="仿宋"/>
          <w:sz w:val="32"/>
          <w:szCs w:val="32"/>
          <w:lang w:val="en-US" w:eastAsia="zh-CN"/>
        </w:rPr>
        <w:sectPr>
          <w:footerReference r:id="rId4" w:type="default"/>
          <w:pgSz w:w="11906" w:h="16838"/>
          <w:pgMar w:top="1440" w:right="1800" w:bottom="1440" w:left="1800" w:header="851" w:footer="992" w:gutter="0"/>
          <w:pgNumType w:fmt="decimal" w:start="2"/>
          <w:cols w:space="425" w:num="1"/>
          <w:docGrid w:type="lines" w:linePitch="312" w:charSpace="0"/>
        </w:sectPr>
      </w:pPr>
      <w:r>
        <w:rPr>
          <w:rFonts w:hint="eastAsia" w:ascii="仿宋" w:hAnsi="仿宋" w:eastAsia="仿宋"/>
          <w:sz w:val="32"/>
          <w:szCs w:val="32"/>
          <w:lang w:val="en-US" w:eastAsia="zh-CN"/>
        </w:rPr>
        <w:t xml:space="preserve">                           2023年3月10</w:t>
      </w:r>
      <w:bookmarkStart w:id="1" w:name="_GoBack"/>
      <w:bookmarkEnd w:id="1"/>
      <w:r>
        <w:rPr>
          <w:rFonts w:hint="eastAsia" w:ascii="仿宋" w:hAnsi="仿宋" w:eastAsia="仿宋"/>
          <w:sz w:val="32"/>
          <w:szCs w:val="32"/>
          <w:lang w:val="en-US" w:eastAsia="zh-CN"/>
        </w:rPr>
        <w:t>日</w:t>
      </w:r>
    </w:p>
    <w:p>
      <w:pPr>
        <w:tabs>
          <w:tab w:val="left" w:pos="312"/>
          <w:tab w:val="center" w:pos="7699"/>
        </w:tabs>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tabs>
          <w:tab w:val="left" w:pos="312"/>
          <w:tab w:val="center" w:pos="7699"/>
        </w:tabs>
        <w:ind w:firstLine="2640" w:firstLineChars="600"/>
        <w:jc w:val="both"/>
        <w:rPr>
          <w:rFonts w:hint="eastAsia" w:ascii="方正小标宋简体" w:hAnsi="仿宋" w:eastAsia="方正小标宋简体" w:cs="方正小标宋简体"/>
          <w:kern w:val="0"/>
          <w:sz w:val="44"/>
          <w:szCs w:val="44"/>
          <w:shd w:val="clear" w:color="auto" w:fill="FFFFFF"/>
        </w:rPr>
      </w:pPr>
      <w:r>
        <w:rPr>
          <w:rFonts w:hint="eastAsia" w:ascii="方正小标宋简体" w:hAnsi="仿宋" w:eastAsia="方正小标宋简体" w:cs="方正小标宋简体"/>
          <w:kern w:val="0"/>
          <w:sz w:val="44"/>
          <w:szCs w:val="44"/>
          <w:shd w:val="clear" w:color="auto" w:fill="FFFFFF"/>
          <w:lang w:bidi="ar"/>
        </w:rPr>
        <w:t>第3</w:t>
      </w:r>
      <w:r>
        <w:rPr>
          <w:rFonts w:hint="eastAsia" w:ascii="方正小标宋简体" w:hAnsi="仿宋" w:eastAsia="方正小标宋简体" w:cs="方正小标宋简体"/>
          <w:kern w:val="0"/>
          <w:sz w:val="44"/>
          <w:szCs w:val="44"/>
          <w:shd w:val="clear" w:color="auto" w:fill="FFFFFF"/>
          <w:lang w:val="en-US" w:eastAsia="zh-CN" w:bidi="ar"/>
        </w:rPr>
        <w:t>7</w:t>
      </w:r>
      <w:r>
        <w:rPr>
          <w:rFonts w:hint="eastAsia" w:ascii="方正小标宋简体" w:hAnsi="仿宋" w:eastAsia="方正小标宋简体" w:cs="方正小标宋简体"/>
          <w:kern w:val="0"/>
          <w:sz w:val="44"/>
          <w:szCs w:val="44"/>
          <w:shd w:val="clear" w:color="auto" w:fill="FFFFFF"/>
          <w:lang w:bidi="ar"/>
        </w:rPr>
        <w:t>届陕西省青少年科技创新大赛参赛回执</w:t>
      </w:r>
    </w:p>
    <w:p>
      <w:pPr>
        <w:tabs>
          <w:tab w:val="left" w:pos="312"/>
          <w:tab w:val="center" w:pos="7699"/>
        </w:tabs>
        <w:spacing w:before="156" w:beforeLines="50" w:after="156" w:afterLines="50" w:line="400" w:lineRule="exact"/>
        <w:jc w:val="left"/>
        <w:rPr>
          <w:rFonts w:hint="eastAsia" w:ascii="楷体_GB2312" w:hAnsi="宋体" w:eastAsia="楷体_GB2312" w:cs="楷体_GB2312"/>
          <w:sz w:val="44"/>
          <w:szCs w:val="44"/>
        </w:rPr>
      </w:pPr>
      <w:r>
        <w:rPr>
          <w:rFonts w:hint="eastAsia" w:ascii="楷体_GB2312" w:hAnsi="仿宋" w:eastAsia="楷体_GB2312" w:cs="仿宋"/>
          <w:kern w:val="0"/>
          <w:sz w:val="28"/>
          <w:szCs w:val="28"/>
          <w:lang w:val="en-US" w:eastAsia="zh-CN" w:bidi="ar"/>
        </w:rPr>
        <w:t>学校</w:t>
      </w:r>
      <w:r>
        <w:rPr>
          <w:rFonts w:hint="eastAsia" w:ascii="楷体_GB2312" w:hAnsi="仿宋" w:eastAsia="楷体_GB2312" w:cs="仿宋"/>
          <w:kern w:val="0"/>
          <w:sz w:val="28"/>
          <w:szCs w:val="28"/>
          <w:lang w:bidi="ar"/>
        </w:rPr>
        <w:t>（盖章）:</w:t>
      </w:r>
      <w:r>
        <w:rPr>
          <w:rFonts w:hint="eastAsia" w:ascii="楷体_GB2312" w:hAnsi="仿宋" w:eastAsia="楷体_GB2312" w:cs="仿宋"/>
          <w:kern w:val="0"/>
          <w:sz w:val="28"/>
          <w:szCs w:val="28"/>
          <w:u w:val="single"/>
          <w:lang w:bidi="ar"/>
        </w:rPr>
        <w:t xml:space="preserve">                           </w:t>
      </w:r>
      <w:r>
        <w:rPr>
          <w:rFonts w:hint="eastAsia" w:ascii="楷体_GB2312" w:hAnsi="仿宋" w:eastAsia="楷体_GB2312" w:cs="仿宋"/>
          <w:kern w:val="0"/>
          <w:sz w:val="28"/>
          <w:szCs w:val="28"/>
          <w:lang w:bidi="ar"/>
        </w:rPr>
        <w:t xml:space="preserve">                                       年    月    日</w:t>
      </w:r>
    </w:p>
    <w:tbl>
      <w:tblPr>
        <w:tblStyle w:val="5"/>
        <w:tblW w:w="1368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109"/>
        <w:gridCol w:w="921"/>
        <w:gridCol w:w="603"/>
        <w:gridCol w:w="2149"/>
        <w:gridCol w:w="2097"/>
        <w:gridCol w:w="1118"/>
        <w:gridCol w:w="1388"/>
        <w:gridCol w:w="984"/>
        <w:gridCol w:w="625"/>
        <w:gridCol w:w="626"/>
        <w:gridCol w:w="501"/>
        <w:gridCol w:w="750"/>
        <w:gridCol w:w="8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60" w:hRule="atLeast"/>
          <w:tblHeader/>
          <w:jc w:val="center"/>
        </w:trPr>
        <w:tc>
          <w:tcPr>
            <w:tcW w:w="1109" w:type="dxa"/>
            <w:tcBorders>
              <w:top w:val="single" w:color="auto" w:sz="12" w:space="0"/>
              <w:left w:val="single" w:color="auto" w:sz="12" w:space="0"/>
              <w:bottom w:val="single" w:color="auto" w:sz="6" w:space="0"/>
              <w:right w:val="single" w:color="auto" w:sz="6" w:space="0"/>
            </w:tcBorders>
            <w:noWrap w:val="0"/>
            <w:tcMar>
              <w:top w:w="75" w:type="dxa"/>
              <w:left w:w="45" w:type="dxa"/>
              <w:bottom w:w="75" w:type="dxa"/>
              <w:right w:w="45" w:type="dxa"/>
            </w:tcMar>
            <w:vAlign w:val="center"/>
          </w:tcPr>
          <w:p>
            <w:pPr>
              <w:widowControl/>
              <w:spacing w:line="240" w:lineRule="exact"/>
              <w:jc w:val="center"/>
              <w:rPr>
                <w:rFonts w:hint="eastAsia" w:ascii="黑体" w:hAnsi="宋体" w:eastAsia="黑体" w:cs="仿宋"/>
                <w:sz w:val="24"/>
                <w:szCs w:val="24"/>
              </w:rPr>
            </w:pPr>
            <w:r>
              <w:rPr>
                <w:rFonts w:hint="eastAsia" w:ascii="黑体" w:hAnsi="宋体" w:eastAsia="黑体" w:cs="仿宋"/>
                <w:kern w:val="0"/>
                <w:sz w:val="24"/>
                <w:szCs w:val="24"/>
                <w:lang w:bidi="ar"/>
              </w:rPr>
              <w:t>参赛人员</w:t>
            </w:r>
          </w:p>
        </w:tc>
        <w:tc>
          <w:tcPr>
            <w:tcW w:w="921" w:type="dxa"/>
            <w:tcBorders>
              <w:top w:val="single" w:color="auto" w:sz="12"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spacing w:line="240" w:lineRule="exact"/>
              <w:jc w:val="center"/>
              <w:rPr>
                <w:rFonts w:hint="eastAsia" w:ascii="黑体" w:hAnsi="宋体" w:eastAsia="黑体" w:cs="仿宋"/>
                <w:sz w:val="24"/>
                <w:szCs w:val="24"/>
              </w:rPr>
            </w:pPr>
            <w:r>
              <w:rPr>
                <w:rFonts w:hint="eastAsia" w:ascii="黑体" w:hAnsi="宋体" w:eastAsia="黑体" w:cs="仿宋"/>
                <w:kern w:val="0"/>
                <w:sz w:val="24"/>
                <w:szCs w:val="24"/>
                <w:lang w:bidi="ar"/>
              </w:rPr>
              <w:t>姓 名</w:t>
            </w:r>
          </w:p>
        </w:tc>
        <w:tc>
          <w:tcPr>
            <w:tcW w:w="603" w:type="dxa"/>
            <w:tcBorders>
              <w:top w:val="single" w:color="auto" w:sz="12"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spacing w:line="240" w:lineRule="exact"/>
              <w:jc w:val="center"/>
              <w:rPr>
                <w:rFonts w:hint="eastAsia" w:ascii="黑体" w:hAnsi="宋体" w:eastAsia="黑体" w:cs="仿宋"/>
                <w:sz w:val="24"/>
                <w:szCs w:val="24"/>
              </w:rPr>
            </w:pPr>
            <w:r>
              <w:rPr>
                <w:rFonts w:hint="eastAsia" w:ascii="黑体" w:hAnsi="宋体" w:eastAsia="黑体" w:cs="仿宋"/>
                <w:kern w:val="0"/>
                <w:sz w:val="24"/>
                <w:szCs w:val="24"/>
                <w:lang w:bidi="ar"/>
              </w:rPr>
              <w:t>性别</w:t>
            </w:r>
          </w:p>
        </w:tc>
        <w:tc>
          <w:tcPr>
            <w:tcW w:w="2149" w:type="dxa"/>
            <w:tcBorders>
              <w:top w:val="single" w:color="auto" w:sz="12"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spacing w:line="300" w:lineRule="exact"/>
              <w:jc w:val="center"/>
              <w:rPr>
                <w:rFonts w:hint="eastAsia" w:ascii="黑体" w:hAnsi="宋体" w:eastAsia="黑体" w:cs="仿宋"/>
                <w:sz w:val="24"/>
                <w:szCs w:val="24"/>
              </w:rPr>
            </w:pPr>
            <w:r>
              <w:rPr>
                <w:rFonts w:hint="eastAsia" w:ascii="黑体" w:hAnsi="宋体" w:eastAsia="黑体" w:cs="仿宋"/>
                <w:sz w:val="24"/>
                <w:szCs w:val="24"/>
                <w:lang w:bidi="ar"/>
              </w:rPr>
              <w:t>身份证号</w:t>
            </w:r>
          </w:p>
        </w:tc>
        <w:tc>
          <w:tcPr>
            <w:tcW w:w="2097" w:type="dxa"/>
            <w:tcBorders>
              <w:top w:val="single" w:color="auto" w:sz="12"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spacing w:line="240" w:lineRule="exact"/>
              <w:jc w:val="center"/>
              <w:rPr>
                <w:rFonts w:hint="eastAsia" w:ascii="黑体" w:hAnsi="宋体" w:eastAsia="黑体" w:cs="仿宋"/>
                <w:sz w:val="24"/>
                <w:szCs w:val="24"/>
              </w:rPr>
            </w:pPr>
            <w:r>
              <w:rPr>
                <w:rFonts w:hint="eastAsia" w:ascii="黑体" w:hAnsi="宋体" w:eastAsia="黑体" w:cs="仿宋"/>
                <w:sz w:val="24"/>
                <w:szCs w:val="24"/>
                <w:lang w:bidi="ar"/>
              </w:rPr>
              <w:t>所在学校或单位</w:t>
            </w:r>
          </w:p>
          <w:p>
            <w:pPr>
              <w:widowControl/>
              <w:spacing w:line="240" w:lineRule="exact"/>
              <w:jc w:val="center"/>
              <w:rPr>
                <w:rFonts w:hint="eastAsia" w:ascii="黑体" w:hAnsi="宋体" w:eastAsia="黑体" w:cs="仿宋"/>
                <w:sz w:val="24"/>
                <w:szCs w:val="24"/>
              </w:rPr>
            </w:pPr>
            <w:r>
              <w:rPr>
                <w:rFonts w:hint="eastAsia" w:ascii="黑体" w:hAnsi="宋体" w:eastAsia="黑体" w:cs="仿宋"/>
                <w:sz w:val="24"/>
                <w:szCs w:val="24"/>
                <w:lang w:bidi="ar"/>
              </w:rPr>
              <w:t>名称</w:t>
            </w:r>
          </w:p>
        </w:tc>
        <w:tc>
          <w:tcPr>
            <w:tcW w:w="1118" w:type="dxa"/>
            <w:tcBorders>
              <w:top w:val="single" w:color="auto" w:sz="12"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spacing w:line="240" w:lineRule="exact"/>
              <w:jc w:val="center"/>
              <w:rPr>
                <w:rFonts w:hint="eastAsia" w:ascii="黑体" w:hAnsi="宋体" w:eastAsia="黑体" w:cs="仿宋"/>
                <w:sz w:val="24"/>
                <w:szCs w:val="24"/>
              </w:rPr>
            </w:pPr>
            <w:r>
              <w:rPr>
                <w:rFonts w:hint="eastAsia" w:ascii="黑体" w:hAnsi="宋体" w:eastAsia="黑体" w:cs="仿宋"/>
                <w:kern w:val="0"/>
                <w:sz w:val="24"/>
                <w:szCs w:val="24"/>
                <w:lang w:bidi="ar"/>
              </w:rPr>
              <w:t>职务/年级</w:t>
            </w:r>
          </w:p>
        </w:tc>
        <w:tc>
          <w:tcPr>
            <w:tcW w:w="1388" w:type="dxa"/>
            <w:tcBorders>
              <w:top w:val="single" w:color="auto" w:sz="12"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黑体" w:hAnsi="宋体" w:eastAsia="黑体" w:cs="仿宋"/>
                <w:sz w:val="24"/>
                <w:szCs w:val="24"/>
              </w:rPr>
            </w:pPr>
            <w:r>
              <w:rPr>
                <w:rFonts w:hint="eastAsia" w:ascii="黑体" w:hAnsi="宋体" w:eastAsia="黑体" w:cs="仿宋"/>
                <w:kern w:val="0"/>
                <w:sz w:val="24"/>
                <w:szCs w:val="24"/>
                <w:lang w:bidi="ar"/>
              </w:rPr>
              <w:t>联系电话</w:t>
            </w:r>
          </w:p>
        </w:tc>
        <w:tc>
          <w:tcPr>
            <w:tcW w:w="984" w:type="dxa"/>
            <w:tcBorders>
              <w:top w:val="single" w:color="auto" w:sz="12"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预定酒店名称</w:t>
            </w:r>
          </w:p>
          <w:p>
            <w:pPr>
              <w:widowControl/>
              <w:spacing w:line="240" w:lineRule="exact"/>
              <w:jc w:val="center"/>
              <w:rPr>
                <w:rFonts w:hint="eastAsia" w:ascii="黑体" w:hAnsi="宋体" w:eastAsia="黑体" w:cs="仿宋"/>
                <w:sz w:val="24"/>
                <w:szCs w:val="24"/>
              </w:rPr>
            </w:pPr>
            <w:r>
              <w:rPr>
                <w:rFonts w:hint="eastAsia" w:ascii="黑体" w:hAnsi="宋体" w:eastAsia="黑体" w:cs="仿宋"/>
                <w:kern w:val="0"/>
                <w:sz w:val="24"/>
                <w:szCs w:val="24"/>
                <w:lang w:bidi="ar"/>
              </w:rPr>
              <w:t>及数量</w:t>
            </w:r>
          </w:p>
        </w:tc>
        <w:tc>
          <w:tcPr>
            <w:tcW w:w="625" w:type="dxa"/>
            <w:tcBorders>
              <w:top w:val="single" w:color="auto" w:sz="12"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入围</w:t>
            </w:r>
          </w:p>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人数</w:t>
            </w:r>
          </w:p>
        </w:tc>
        <w:tc>
          <w:tcPr>
            <w:tcW w:w="626" w:type="dxa"/>
            <w:tcBorders>
              <w:top w:val="single" w:color="auto" w:sz="12"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实际</w:t>
            </w:r>
          </w:p>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参赛</w:t>
            </w:r>
          </w:p>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人数</w:t>
            </w:r>
          </w:p>
        </w:tc>
        <w:tc>
          <w:tcPr>
            <w:tcW w:w="501" w:type="dxa"/>
            <w:tcBorders>
              <w:top w:val="single" w:color="auto" w:sz="12"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是否</w:t>
            </w:r>
          </w:p>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有</w:t>
            </w:r>
          </w:p>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实物</w:t>
            </w:r>
          </w:p>
          <w:p>
            <w:pPr>
              <w:widowControl/>
              <w:spacing w:line="240" w:lineRule="exact"/>
              <w:jc w:val="center"/>
              <w:rPr>
                <w:rFonts w:hint="eastAsia" w:ascii="黑体" w:hAnsi="宋体" w:eastAsia="黑体" w:cs="仿宋"/>
                <w:kern w:val="0"/>
                <w:sz w:val="24"/>
                <w:szCs w:val="24"/>
              </w:rPr>
            </w:pPr>
            <w:r>
              <w:rPr>
                <w:rFonts w:hint="eastAsia" w:ascii="黑体" w:hAnsi="宋体" w:eastAsia="黑体" w:cs="仿宋"/>
                <w:kern w:val="0"/>
                <w:sz w:val="24"/>
                <w:szCs w:val="24"/>
                <w:lang w:bidi="ar"/>
              </w:rPr>
              <w:t>展示</w:t>
            </w:r>
          </w:p>
        </w:tc>
        <w:tc>
          <w:tcPr>
            <w:tcW w:w="750" w:type="dxa"/>
            <w:tcBorders>
              <w:top w:val="single" w:color="auto" w:sz="12"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黑体" w:hAnsi="宋体" w:eastAsia="黑体" w:cs="黑体"/>
                <w:sz w:val="24"/>
                <w:szCs w:val="24"/>
              </w:rPr>
            </w:pPr>
            <w:r>
              <w:rPr>
                <w:rFonts w:hint="eastAsia" w:ascii="黑体" w:hAnsi="宋体" w:eastAsia="黑体" w:cs="黑体"/>
                <w:sz w:val="24"/>
                <w:szCs w:val="24"/>
                <w:lang w:bidi="ar"/>
              </w:rPr>
              <w:t>实物</w:t>
            </w:r>
          </w:p>
          <w:p>
            <w:pPr>
              <w:widowControl/>
              <w:spacing w:line="240" w:lineRule="exact"/>
              <w:jc w:val="center"/>
              <w:rPr>
                <w:rFonts w:hint="eastAsia" w:ascii="黑体" w:hAnsi="宋体" w:eastAsia="黑体" w:cs="黑体"/>
                <w:sz w:val="24"/>
                <w:szCs w:val="24"/>
              </w:rPr>
            </w:pPr>
            <w:r>
              <w:rPr>
                <w:rFonts w:hint="eastAsia" w:ascii="黑体" w:hAnsi="宋体" w:eastAsia="黑体" w:cs="黑体"/>
                <w:sz w:val="24"/>
                <w:szCs w:val="24"/>
                <w:lang w:bidi="ar"/>
              </w:rPr>
              <w:t>尺寸</w:t>
            </w:r>
          </w:p>
          <w:p>
            <w:pPr>
              <w:widowControl/>
              <w:spacing w:line="240" w:lineRule="exact"/>
              <w:jc w:val="center"/>
              <w:rPr>
                <w:rFonts w:hint="eastAsia" w:ascii="黑体" w:hAnsi="宋体" w:eastAsia="黑体" w:cs="黑体"/>
                <w:sz w:val="24"/>
                <w:szCs w:val="24"/>
              </w:rPr>
            </w:pPr>
            <w:r>
              <w:rPr>
                <w:rFonts w:hint="eastAsia" w:ascii="黑体" w:hAnsi="宋体" w:eastAsia="黑体" w:cs="黑体"/>
                <w:sz w:val="24"/>
                <w:szCs w:val="24"/>
                <w:lang w:bidi="ar"/>
              </w:rPr>
              <w:t>长*宽</w:t>
            </w:r>
          </w:p>
          <w:p>
            <w:pPr>
              <w:widowControl/>
              <w:spacing w:line="240" w:lineRule="exact"/>
              <w:jc w:val="center"/>
              <w:rPr>
                <w:rFonts w:hint="eastAsia" w:ascii="黑体" w:hAnsi="宋体" w:eastAsia="黑体" w:cs="仿宋"/>
                <w:kern w:val="0"/>
                <w:sz w:val="24"/>
                <w:szCs w:val="24"/>
              </w:rPr>
            </w:pPr>
            <w:r>
              <w:rPr>
                <w:rFonts w:hint="eastAsia" w:ascii="黑体" w:hAnsi="宋体" w:eastAsia="黑体" w:cs="黑体"/>
                <w:sz w:val="24"/>
                <w:szCs w:val="24"/>
                <w:lang w:bidi="ar"/>
              </w:rPr>
              <w:t>厘米</w:t>
            </w:r>
          </w:p>
        </w:tc>
        <w:tc>
          <w:tcPr>
            <w:tcW w:w="818" w:type="dxa"/>
            <w:tcBorders>
              <w:top w:val="single" w:color="auto" w:sz="12" w:space="0"/>
              <w:left w:val="single" w:color="auto" w:sz="6" w:space="0"/>
              <w:bottom w:val="single" w:color="auto" w:sz="6" w:space="0"/>
              <w:right w:val="single" w:color="auto" w:sz="12" w:space="0"/>
            </w:tcBorders>
            <w:noWrap w:val="0"/>
            <w:vAlign w:val="center"/>
          </w:tcPr>
          <w:p>
            <w:pPr>
              <w:widowControl/>
              <w:spacing w:line="240" w:lineRule="exact"/>
              <w:jc w:val="center"/>
              <w:rPr>
                <w:rFonts w:hint="eastAsia" w:ascii="黑体" w:hAnsi="宋体" w:eastAsia="黑体" w:cs="黑体"/>
                <w:sz w:val="24"/>
                <w:szCs w:val="24"/>
              </w:rPr>
            </w:pPr>
            <w:r>
              <w:rPr>
                <w:rFonts w:hint="eastAsia" w:ascii="黑体" w:hAnsi="宋体" w:eastAsia="黑体" w:cs="黑体"/>
                <w:sz w:val="24"/>
                <w:szCs w:val="24"/>
                <w:lang w:bidi="ar"/>
              </w:rPr>
              <w:t>弃权</w:t>
            </w:r>
          </w:p>
          <w:p>
            <w:pPr>
              <w:widowControl/>
              <w:spacing w:line="240" w:lineRule="exact"/>
              <w:jc w:val="center"/>
              <w:rPr>
                <w:rFonts w:hint="eastAsia" w:ascii="黑体" w:hAnsi="宋体" w:eastAsia="黑体" w:cs="黑体"/>
                <w:sz w:val="24"/>
                <w:szCs w:val="24"/>
              </w:rPr>
            </w:pPr>
            <w:r>
              <w:rPr>
                <w:rFonts w:hint="eastAsia" w:ascii="黑体" w:hAnsi="宋体" w:eastAsia="黑体" w:cs="黑体"/>
                <w:sz w:val="24"/>
                <w:szCs w:val="24"/>
                <w:lang w:bidi="ar"/>
              </w:rPr>
              <w:t>原因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9" w:hRule="atLeast"/>
          <w:jc w:val="center"/>
        </w:trPr>
        <w:tc>
          <w:tcPr>
            <w:tcW w:w="1109" w:type="dxa"/>
            <w:tcBorders>
              <w:top w:val="single" w:color="auto" w:sz="6" w:space="0"/>
              <w:left w:val="single" w:color="auto" w:sz="12" w:space="0"/>
              <w:bottom w:val="single" w:color="auto" w:sz="6" w:space="0"/>
              <w:right w:val="single" w:color="auto" w:sz="6" w:space="0"/>
            </w:tcBorders>
            <w:noWrap w:val="0"/>
            <w:tcMar>
              <w:top w:w="75" w:type="dxa"/>
              <w:left w:w="45" w:type="dxa"/>
              <w:bottom w:w="75" w:type="dxa"/>
              <w:right w:w="45" w:type="dxa"/>
            </w:tcMar>
            <w:vAlign w:val="center"/>
          </w:tcPr>
          <w:p>
            <w:pPr>
              <w:widowControl/>
              <w:spacing w:line="315" w:lineRule="atLeast"/>
              <w:jc w:val="center"/>
              <w:rPr>
                <w:rFonts w:hint="default" w:ascii="宋体" w:hAnsi="宋体" w:cs="仿宋" w:eastAsiaTheme="minorEastAsia"/>
                <w:kern w:val="0"/>
                <w:szCs w:val="21"/>
                <w:lang w:val="en-US" w:eastAsia="zh-CN"/>
              </w:rPr>
            </w:pPr>
            <w:r>
              <w:rPr>
                <w:rFonts w:hint="eastAsia" w:ascii="宋体" w:hAnsi="宋体" w:cs="仿宋"/>
                <w:kern w:val="0"/>
                <w:szCs w:val="21"/>
                <w:lang w:val="en-US" w:eastAsia="zh-CN"/>
              </w:rPr>
              <w:t>领队</w:t>
            </w:r>
          </w:p>
        </w:tc>
        <w:tc>
          <w:tcPr>
            <w:tcW w:w="921" w:type="dxa"/>
            <w:tcBorders>
              <w:top w:val="single" w:color="auto" w:sz="6"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ind w:left="105" w:leftChars="50"/>
              <w:rPr>
                <w:rFonts w:hint="eastAsia" w:ascii="仿宋_GB2312" w:hAnsi="仿宋" w:eastAsia="仿宋_GB2312" w:cs="仿宋"/>
              </w:rPr>
            </w:pPr>
          </w:p>
        </w:tc>
        <w:tc>
          <w:tcPr>
            <w:tcW w:w="603" w:type="dxa"/>
            <w:tcBorders>
              <w:top w:val="single" w:color="auto" w:sz="6"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ind w:left="105" w:leftChars="50"/>
              <w:rPr>
                <w:rFonts w:hint="eastAsia" w:ascii="仿宋_GB2312" w:hAnsi="仿宋" w:eastAsia="仿宋_GB2312" w:cs="仿宋"/>
              </w:rPr>
            </w:pPr>
          </w:p>
        </w:tc>
        <w:tc>
          <w:tcPr>
            <w:tcW w:w="2149" w:type="dxa"/>
            <w:tcBorders>
              <w:top w:val="single" w:color="auto" w:sz="6"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ind w:left="105" w:leftChars="50"/>
              <w:rPr>
                <w:rFonts w:hint="eastAsia" w:ascii="仿宋_GB2312" w:hAnsi="仿宋" w:eastAsia="仿宋_GB2312" w:cs="仿宋"/>
              </w:rPr>
            </w:pPr>
          </w:p>
        </w:tc>
        <w:tc>
          <w:tcPr>
            <w:tcW w:w="2097" w:type="dxa"/>
            <w:tcBorders>
              <w:top w:val="single" w:color="auto" w:sz="6"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tcMar>
              <w:top w:w="75" w:type="dxa"/>
              <w:left w:w="45" w:type="dxa"/>
              <w:bottom w:w="75" w:type="dxa"/>
              <w:right w:w="45" w:type="dxa"/>
            </w:tcMar>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1109" w:type="dxa"/>
            <w:tcBorders>
              <w:top w:val="single" w:color="auto" w:sz="6" w:space="0"/>
              <w:left w:val="single" w:color="auto" w:sz="12" w:space="0"/>
              <w:bottom w:val="single" w:color="auto" w:sz="6" w:space="0"/>
              <w:right w:val="single" w:color="auto" w:sz="6" w:space="0"/>
            </w:tcBorders>
            <w:noWrap w:val="0"/>
            <w:vAlign w:val="center"/>
          </w:tcPr>
          <w:p>
            <w:pPr>
              <w:widowControl/>
              <w:spacing w:line="315" w:lineRule="atLeast"/>
              <w:jc w:val="center"/>
              <w:rPr>
                <w:rFonts w:hint="eastAsia" w:ascii="宋体" w:hAnsi="宋体" w:cs="仿宋"/>
                <w:kern w:val="0"/>
                <w:szCs w:val="21"/>
              </w:rPr>
            </w:pPr>
            <w:r>
              <w:rPr>
                <w:rFonts w:hint="eastAsia" w:ascii="宋体" w:hAnsi="宋体" w:cs="仿宋"/>
                <w:kern w:val="0"/>
                <w:szCs w:val="21"/>
                <w:lang w:bidi="ar"/>
              </w:rPr>
              <w:t>参赛选手</w:t>
            </w:r>
          </w:p>
        </w:tc>
        <w:tc>
          <w:tcPr>
            <w:tcW w:w="921"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603"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214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ind w:left="105" w:leftChars="50"/>
              <w:rPr>
                <w:rFonts w:hint="eastAsia" w:ascii="宋体" w:hAnsi="宋体" w:cs="仿宋"/>
              </w:rPr>
            </w:pPr>
          </w:p>
        </w:tc>
        <w:tc>
          <w:tcPr>
            <w:tcW w:w="2097"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1109" w:type="dxa"/>
            <w:tcBorders>
              <w:top w:val="single" w:color="auto" w:sz="6" w:space="0"/>
              <w:left w:val="single" w:color="auto" w:sz="12" w:space="0"/>
              <w:bottom w:val="single" w:color="auto" w:sz="6" w:space="0"/>
              <w:right w:val="single" w:color="auto" w:sz="6" w:space="0"/>
            </w:tcBorders>
            <w:noWrap w:val="0"/>
            <w:vAlign w:val="center"/>
          </w:tcPr>
          <w:p>
            <w:pPr>
              <w:widowControl/>
              <w:spacing w:line="315" w:lineRule="atLeast"/>
              <w:jc w:val="center"/>
              <w:rPr>
                <w:rFonts w:hint="eastAsia" w:ascii="宋体" w:hAnsi="宋体" w:cs="仿宋"/>
                <w:kern w:val="0"/>
                <w:szCs w:val="21"/>
              </w:rPr>
            </w:pPr>
            <w:r>
              <w:rPr>
                <w:rFonts w:hint="eastAsia" w:ascii="宋体" w:hAnsi="宋体" w:cs="仿宋"/>
                <w:kern w:val="0"/>
                <w:szCs w:val="21"/>
                <w:lang w:bidi="ar"/>
              </w:rPr>
              <w:t>1</w:t>
            </w:r>
          </w:p>
        </w:tc>
        <w:tc>
          <w:tcPr>
            <w:tcW w:w="921"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603"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214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ind w:left="105" w:leftChars="50"/>
              <w:rPr>
                <w:rFonts w:hint="eastAsia" w:ascii="宋体" w:hAnsi="宋体" w:cs="仿宋"/>
              </w:rPr>
            </w:pPr>
          </w:p>
        </w:tc>
        <w:tc>
          <w:tcPr>
            <w:tcW w:w="2097"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1109" w:type="dxa"/>
            <w:tcBorders>
              <w:top w:val="single" w:color="auto" w:sz="6" w:space="0"/>
              <w:left w:val="single" w:color="auto" w:sz="12" w:space="0"/>
              <w:bottom w:val="single" w:color="auto" w:sz="6" w:space="0"/>
              <w:right w:val="single" w:color="auto" w:sz="6" w:space="0"/>
            </w:tcBorders>
            <w:noWrap w:val="0"/>
            <w:vAlign w:val="center"/>
          </w:tcPr>
          <w:p>
            <w:pPr>
              <w:widowControl/>
              <w:spacing w:line="315" w:lineRule="atLeast"/>
              <w:jc w:val="center"/>
              <w:rPr>
                <w:rFonts w:hint="eastAsia" w:ascii="宋体" w:hAnsi="宋体" w:cs="仿宋"/>
                <w:kern w:val="0"/>
                <w:szCs w:val="21"/>
              </w:rPr>
            </w:pPr>
            <w:r>
              <w:rPr>
                <w:rFonts w:hint="eastAsia" w:ascii="宋体" w:hAnsi="宋体" w:cs="仿宋"/>
                <w:kern w:val="0"/>
                <w:szCs w:val="21"/>
                <w:lang w:bidi="ar"/>
              </w:rPr>
              <w:t>2</w:t>
            </w:r>
          </w:p>
        </w:tc>
        <w:tc>
          <w:tcPr>
            <w:tcW w:w="921"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603"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214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ind w:left="105" w:leftChars="50"/>
              <w:rPr>
                <w:rFonts w:hint="eastAsia" w:ascii="宋体" w:hAnsi="宋体" w:cs="仿宋"/>
              </w:rPr>
            </w:pPr>
            <w:r>
              <w:rPr>
                <w:rFonts w:hint="eastAsia" w:ascii="宋体" w:hAnsi="宋体" w:cs="仿宋"/>
                <w:w w:val="80"/>
                <w:szCs w:val="24"/>
                <w:lang w:bidi="ar"/>
              </w:rPr>
              <w:t>请根据申报人数自行添加行</w:t>
            </w:r>
          </w:p>
        </w:tc>
        <w:tc>
          <w:tcPr>
            <w:tcW w:w="2097"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1109" w:type="dxa"/>
            <w:tcBorders>
              <w:top w:val="single" w:color="auto" w:sz="6" w:space="0"/>
              <w:left w:val="single" w:color="auto" w:sz="12" w:space="0"/>
              <w:bottom w:val="single" w:color="auto" w:sz="6" w:space="0"/>
              <w:right w:val="single" w:color="auto" w:sz="6" w:space="0"/>
            </w:tcBorders>
            <w:noWrap w:val="0"/>
            <w:vAlign w:val="center"/>
          </w:tcPr>
          <w:p>
            <w:pPr>
              <w:widowControl/>
              <w:spacing w:line="315" w:lineRule="atLeast"/>
              <w:jc w:val="center"/>
              <w:rPr>
                <w:rFonts w:hint="eastAsia" w:ascii="宋体" w:hAnsi="宋体" w:cs="仿宋"/>
                <w:kern w:val="0"/>
                <w:szCs w:val="21"/>
              </w:rPr>
            </w:pPr>
            <w:r>
              <w:rPr>
                <w:rFonts w:hint="eastAsia" w:ascii="宋体" w:hAnsi="宋体" w:cs="仿宋"/>
                <w:kern w:val="0"/>
                <w:szCs w:val="21"/>
                <w:lang w:bidi="ar"/>
              </w:rPr>
              <w:t>弃权选手</w:t>
            </w:r>
          </w:p>
        </w:tc>
        <w:tc>
          <w:tcPr>
            <w:tcW w:w="921"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603"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214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ind w:left="105" w:leftChars="50"/>
              <w:rPr>
                <w:rFonts w:hint="eastAsia" w:ascii="宋体" w:hAnsi="宋体" w:cs="仿宋"/>
              </w:rPr>
            </w:pPr>
          </w:p>
        </w:tc>
        <w:tc>
          <w:tcPr>
            <w:tcW w:w="2097"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1109" w:type="dxa"/>
            <w:tcBorders>
              <w:top w:val="single" w:color="auto" w:sz="6" w:space="0"/>
              <w:left w:val="single" w:color="auto" w:sz="12" w:space="0"/>
              <w:bottom w:val="single" w:color="auto" w:sz="6" w:space="0"/>
              <w:right w:val="single" w:color="auto" w:sz="6" w:space="0"/>
            </w:tcBorders>
            <w:noWrap w:val="0"/>
            <w:vAlign w:val="center"/>
          </w:tcPr>
          <w:p>
            <w:pPr>
              <w:widowControl/>
              <w:spacing w:line="315" w:lineRule="atLeast"/>
              <w:jc w:val="center"/>
              <w:rPr>
                <w:rFonts w:hint="eastAsia" w:ascii="宋体" w:hAnsi="宋体" w:cs="仿宋"/>
                <w:kern w:val="0"/>
                <w:szCs w:val="21"/>
              </w:rPr>
            </w:pPr>
            <w:r>
              <w:rPr>
                <w:rFonts w:hint="eastAsia" w:ascii="宋体" w:hAnsi="宋体" w:cs="仿宋"/>
                <w:kern w:val="0"/>
                <w:szCs w:val="21"/>
                <w:lang w:bidi="ar"/>
              </w:rPr>
              <w:t>1</w:t>
            </w:r>
          </w:p>
        </w:tc>
        <w:tc>
          <w:tcPr>
            <w:tcW w:w="921"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603"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p>
        </w:tc>
        <w:tc>
          <w:tcPr>
            <w:tcW w:w="214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ind w:left="105" w:leftChars="50"/>
              <w:rPr>
                <w:rFonts w:hint="eastAsia" w:ascii="宋体" w:hAnsi="宋体" w:cs="仿宋"/>
              </w:rPr>
            </w:pPr>
            <w:r>
              <w:rPr>
                <w:rFonts w:hint="eastAsia" w:ascii="宋体" w:hAnsi="宋体" w:cs="仿宋"/>
                <w:w w:val="80"/>
                <w:szCs w:val="24"/>
                <w:lang w:bidi="ar"/>
              </w:rPr>
              <w:t>请根据申报人数自行添加行</w:t>
            </w:r>
          </w:p>
        </w:tc>
        <w:tc>
          <w:tcPr>
            <w:tcW w:w="2097"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1109" w:type="dxa"/>
            <w:tcBorders>
              <w:top w:val="single" w:color="auto" w:sz="6" w:space="0"/>
              <w:left w:val="single" w:color="auto" w:sz="12" w:space="0"/>
              <w:bottom w:val="single" w:color="auto" w:sz="6" w:space="0"/>
              <w:right w:val="single" w:color="auto" w:sz="6" w:space="0"/>
            </w:tcBorders>
            <w:noWrap w:val="0"/>
            <w:vAlign w:val="center"/>
          </w:tcPr>
          <w:p>
            <w:pPr>
              <w:widowControl/>
              <w:spacing w:line="315" w:lineRule="atLeast"/>
              <w:jc w:val="center"/>
              <w:rPr>
                <w:rFonts w:hint="eastAsia" w:ascii="宋体" w:hAnsi="宋体" w:cs="仿宋"/>
                <w:kern w:val="0"/>
                <w:sz w:val="24"/>
                <w:szCs w:val="24"/>
              </w:rPr>
            </w:pPr>
            <w:r>
              <w:rPr>
                <w:rFonts w:hint="eastAsia" w:ascii="宋体" w:hAnsi="宋体" w:cs="仿宋"/>
                <w:kern w:val="0"/>
                <w:sz w:val="24"/>
                <w:szCs w:val="24"/>
                <w:lang w:bidi="ar"/>
              </w:rPr>
              <w:t>……</w:t>
            </w:r>
          </w:p>
        </w:tc>
        <w:tc>
          <w:tcPr>
            <w:tcW w:w="921"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r>
              <w:rPr>
                <w:rFonts w:hint="eastAsia" w:ascii="仿宋_GB2312" w:hAnsi="仿宋" w:eastAsia="仿宋_GB2312" w:cs="仿宋"/>
                <w:kern w:val="0"/>
                <w:sz w:val="24"/>
                <w:szCs w:val="24"/>
                <w:lang w:bidi="ar"/>
              </w:rPr>
              <w:t>……</w:t>
            </w:r>
          </w:p>
        </w:tc>
        <w:tc>
          <w:tcPr>
            <w:tcW w:w="603" w:type="dxa"/>
            <w:tcBorders>
              <w:top w:val="single" w:color="auto" w:sz="6" w:space="0"/>
              <w:left w:val="single" w:color="auto" w:sz="6" w:space="0"/>
              <w:bottom w:val="single" w:color="auto" w:sz="6" w:space="0"/>
              <w:right w:val="single" w:color="auto" w:sz="6" w:space="0"/>
            </w:tcBorders>
            <w:noWrap w:val="0"/>
            <w:vAlign w:val="center"/>
          </w:tcPr>
          <w:p>
            <w:pPr>
              <w:ind w:left="105" w:leftChars="50"/>
              <w:rPr>
                <w:rFonts w:hint="eastAsia" w:ascii="仿宋_GB2312" w:hAnsi="仿宋" w:eastAsia="仿宋_GB2312" w:cs="仿宋"/>
              </w:rPr>
            </w:pPr>
            <w:r>
              <w:rPr>
                <w:rFonts w:hint="eastAsia" w:ascii="仿宋_GB2312" w:hAnsi="仿宋" w:eastAsia="仿宋_GB2312" w:cs="仿宋"/>
                <w:kern w:val="0"/>
                <w:sz w:val="24"/>
                <w:szCs w:val="24"/>
                <w:lang w:bidi="ar"/>
              </w:rPr>
              <w:t>…</w:t>
            </w:r>
          </w:p>
        </w:tc>
        <w:tc>
          <w:tcPr>
            <w:tcW w:w="214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ind w:left="105" w:leftChars="50"/>
              <w:rPr>
                <w:rFonts w:hint="eastAsia" w:ascii="宋体" w:hAnsi="宋体" w:cs="仿宋"/>
              </w:rPr>
            </w:pPr>
          </w:p>
        </w:tc>
        <w:tc>
          <w:tcPr>
            <w:tcW w:w="2097"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widowControl/>
              <w:ind w:left="105" w:leftChars="50"/>
              <w:rPr>
                <w:rFonts w:hint="eastAsia" w:ascii="仿宋_GB2312" w:hAnsi="仿宋" w:eastAsia="仿宋_GB2312" w:cs="仿宋"/>
              </w:rPr>
            </w:pPr>
          </w:p>
        </w:tc>
        <w:tc>
          <w:tcPr>
            <w:tcW w:w="1388"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rPr>
            </w:pPr>
          </w:p>
        </w:tc>
        <w:tc>
          <w:tcPr>
            <w:tcW w:w="984"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5"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626"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501"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750" w:type="dxa"/>
            <w:tcBorders>
              <w:top w:val="single" w:color="auto" w:sz="6" w:space="0"/>
              <w:left w:val="single" w:color="auto" w:sz="6" w:space="0"/>
              <w:bottom w:val="single" w:color="auto" w:sz="6" w:space="0"/>
              <w:right w:val="single" w:color="auto" w:sz="6"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widowControl/>
              <w:spacing w:line="315" w:lineRule="atLeast"/>
              <w:ind w:left="105" w:leftChars="50"/>
              <w:rPr>
                <w:rFonts w:hint="eastAsia" w:ascii="仿宋_GB2312" w:hAnsi="仿宋" w:eastAsia="仿宋_GB2312" w:cs="仿宋"/>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107" w:hRule="atLeast"/>
          <w:jc w:val="center"/>
        </w:trPr>
        <w:tc>
          <w:tcPr>
            <w:tcW w:w="1109" w:type="dxa"/>
            <w:tcBorders>
              <w:top w:val="single" w:color="auto" w:sz="6" w:space="0"/>
              <w:left w:val="single" w:color="auto" w:sz="12" w:space="0"/>
              <w:bottom w:val="single" w:color="auto" w:sz="12" w:space="0"/>
              <w:right w:val="single" w:color="auto" w:sz="6" w:space="0"/>
            </w:tcBorders>
            <w:noWrap w:val="0"/>
            <w:vAlign w:val="center"/>
          </w:tcPr>
          <w:p>
            <w:pPr>
              <w:widowControl/>
              <w:spacing w:line="315" w:lineRule="atLeast"/>
              <w:jc w:val="center"/>
              <w:rPr>
                <w:rFonts w:hint="eastAsia" w:ascii="宋体" w:hAnsi="宋体" w:cs="仿宋"/>
                <w:kern w:val="0"/>
                <w:szCs w:val="21"/>
              </w:rPr>
            </w:pPr>
            <w:r>
              <w:rPr>
                <w:rFonts w:hint="eastAsia" w:ascii="宋体" w:hAnsi="宋体" w:cs="仿宋"/>
                <w:kern w:val="0"/>
                <w:szCs w:val="21"/>
                <w:lang w:bidi="ar"/>
              </w:rPr>
              <w:t>备注</w:t>
            </w:r>
          </w:p>
        </w:tc>
        <w:tc>
          <w:tcPr>
            <w:tcW w:w="12580" w:type="dxa"/>
            <w:gridSpan w:val="12"/>
            <w:tcBorders>
              <w:top w:val="single" w:color="auto" w:sz="6" w:space="0"/>
              <w:left w:val="single" w:color="auto" w:sz="6" w:space="0"/>
              <w:bottom w:val="single" w:color="auto" w:sz="12" w:space="0"/>
              <w:right w:val="single" w:color="auto" w:sz="1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ind w:left="105" w:leftChars="50"/>
              <w:jc w:val="left"/>
              <w:textAlignment w:val="auto"/>
              <w:rPr>
                <w:rFonts w:hint="eastAsia" w:ascii="宋体" w:hAnsi="宋体" w:cs="仿宋"/>
                <w:kern w:val="0"/>
                <w:szCs w:val="21"/>
              </w:rPr>
            </w:pPr>
            <w:r>
              <w:rPr>
                <w:rFonts w:hint="eastAsia" w:ascii="宋体" w:hAnsi="宋体" w:cs="仿宋"/>
                <w:kern w:val="0"/>
                <w:sz w:val="15"/>
                <w:szCs w:val="15"/>
                <w:lang w:bidi="ar"/>
              </w:rPr>
              <w:t>各</w:t>
            </w:r>
            <w:r>
              <w:rPr>
                <w:rFonts w:hint="eastAsia" w:ascii="宋体" w:hAnsi="宋体" w:cs="仿宋"/>
                <w:kern w:val="0"/>
                <w:sz w:val="15"/>
                <w:szCs w:val="15"/>
                <w:lang w:eastAsia="zh-CN" w:bidi="ar"/>
              </w:rPr>
              <w:t>单</w:t>
            </w:r>
            <w:r>
              <w:rPr>
                <w:rFonts w:hint="eastAsia" w:ascii="宋体" w:hAnsi="宋体" w:cs="仿宋"/>
                <w:color w:val="auto"/>
                <w:kern w:val="0"/>
                <w:sz w:val="15"/>
                <w:szCs w:val="15"/>
                <w:lang w:eastAsia="zh-CN" w:bidi="ar"/>
              </w:rPr>
              <w:t>位于</w:t>
            </w:r>
            <w:r>
              <w:rPr>
                <w:rFonts w:hint="eastAsia" w:ascii="宋体" w:hAnsi="宋体" w:cs="仿宋"/>
                <w:color w:val="auto"/>
                <w:kern w:val="0"/>
                <w:sz w:val="15"/>
                <w:szCs w:val="15"/>
                <w:lang w:val="en-US" w:eastAsia="zh-CN" w:bidi="ar"/>
              </w:rPr>
              <w:t>2023年3月13 日前将《</w:t>
            </w:r>
            <w:r>
              <w:rPr>
                <w:rFonts w:hint="eastAsia" w:ascii="宋体" w:hAnsi="宋体" w:cs="仿宋"/>
                <w:color w:val="auto"/>
                <w:kern w:val="0"/>
                <w:sz w:val="15"/>
                <w:szCs w:val="15"/>
                <w:lang w:eastAsia="zh-CN" w:bidi="ar"/>
              </w:rPr>
              <w:t>参赛</w:t>
            </w:r>
            <w:r>
              <w:rPr>
                <w:rFonts w:hint="eastAsia" w:ascii="宋体" w:hAnsi="宋体" w:cs="仿宋"/>
                <w:color w:val="auto"/>
                <w:kern w:val="0"/>
                <w:sz w:val="15"/>
                <w:szCs w:val="15"/>
                <w:lang w:bidi="ar"/>
              </w:rPr>
              <w:t>回执</w:t>
            </w:r>
            <w:r>
              <w:rPr>
                <w:rFonts w:hint="eastAsia" w:ascii="宋体" w:hAnsi="宋体" w:cs="仿宋"/>
                <w:color w:val="auto"/>
                <w:kern w:val="0"/>
                <w:sz w:val="15"/>
                <w:szCs w:val="15"/>
                <w:lang w:eastAsia="zh-CN" w:bidi="ar"/>
              </w:rPr>
              <w:t>》</w:t>
            </w:r>
            <w:r>
              <w:rPr>
                <w:rFonts w:hint="eastAsia" w:ascii="宋体" w:hAnsi="宋体" w:cs="仿宋"/>
                <w:color w:val="auto"/>
                <w:kern w:val="0"/>
                <w:sz w:val="15"/>
                <w:szCs w:val="15"/>
                <w:lang w:val="en-US" w:eastAsia="zh-CN" w:bidi="ar"/>
              </w:rPr>
              <w:t>Excel版及</w:t>
            </w:r>
            <w:r>
              <w:rPr>
                <w:rFonts w:hint="eastAsia" w:ascii="宋体" w:hAnsi="宋体" w:cs="仿宋"/>
                <w:color w:val="auto"/>
                <w:kern w:val="0"/>
                <w:sz w:val="15"/>
                <w:szCs w:val="15"/>
                <w:lang w:bidi="ar"/>
              </w:rPr>
              <w:t>盖章PDF</w:t>
            </w:r>
            <w:r>
              <w:rPr>
                <w:rFonts w:hint="eastAsia" w:ascii="宋体" w:hAnsi="宋体" w:cs="仿宋"/>
                <w:color w:val="auto"/>
                <w:kern w:val="0"/>
                <w:sz w:val="15"/>
                <w:szCs w:val="15"/>
                <w:lang w:eastAsia="zh-CN" w:bidi="ar"/>
              </w:rPr>
              <w:t>版发送指定邮箱</w:t>
            </w:r>
            <w:r>
              <w:rPr>
                <w:rFonts w:hint="eastAsia" w:ascii="宋体" w:hAnsi="宋体" w:cs="仿宋"/>
                <w:color w:val="auto"/>
                <w:kern w:val="0"/>
                <w:sz w:val="15"/>
                <w:szCs w:val="15"/>
                <w:lang w:bidi="ar"/>
              </w:rPr>
              <w:t>：</w:t>
            </w:r>
            <w:r>
              <w:rPr>
                <w:color w:val="auto"/>
                <w:sz w:val="15"/>
                <w:szCs w:val="15"/>
                <w:lang w:bidi="ar"/>
              </w:rPr>
              <w:fldChar w:fldCharType="begin"/>
            </w:r>
            <w:r>
              <w:rPr>
                <w:color w:val="auto"/>
                <w:sz w:val="15"/>
                <w:szCs w:val="15"/>
                <w:lang w:bidi="ar"/>
              </w:rPr>
              <w:instrText xml:space="preserve"> HYPERLINK "mailto:sycc02@163.com" </w:instrText>
            </w:r>
            <w:r>
              <w:rPr>
                <w:color w:val="auto"/>
                <w:sz w:val="15"/>
                <w:szCs w:val="15"/>
                <w:lang w:bidi="ar"/>
              </w:rPr>
              <w:fldChar w:fldCharType="separate"/>
            </w:r>
            <w:r>
              <w:rPr>
                <w:rStyle w:val="8"/>
                <w:rFonts w:hint="eastAsia" w:ascii="宋体" w:hAnsi="宋体" w:cs="宋体"/>
                <w:color w:val="auto"/>
                <w:sz w:val="15"/>
                <w:szCs w:val="15"/>
                <w:lang w:val="en-US" w:eastAsia="zh-CN"/>
              </w:rPr>
              <w:t>1546809882</w:t>
            </w:r>
            <w:r>
              <w:rPr>
                <w:rStyle w:val="8"/>
                <w:rFonts w:hint="eastAsia" w:ascii="宋体" w:hAnsi="宋体" w:cs="仿宋"/>
                <w:color w:val="auto"/>
                <w:kern w:val="0"/>
                <w:sz w:val="15"/>
                <w:szCs w:val="15"/>
                <w:lang w:val="en-US" w:eastAsia="zh-CN"/>
              </w:rPr>
              <w:t>qq</w:t>
            </w:r>
            <w:r>
              <w:rPr>
                <w:rStyle w:val="8"/>
                <w:rFonts w:hint="eastAsia" w:ascii="宋体" w:hAnsi="宋体" w:cs="仿宋"/>
                <w:color w:val="auto"/>
                <w:kern w:val="0"/>
                <w:sz w:val="15"/>
                <w:szCs w:val="15"/>
              </w:rPr>
              <w:t>.com</w:t>
            </w:r>
            <w:r>
              <w:rPr>
                <w:color w:val="auto"/>
                <w:sz w:val="15"/>
                <w:szCs w:val="15"/>
                <w:lang w:bidi="ar"/>
              </w:rPr>
              <w:fldChar w:fldCharType="end"/>
            </w:r>
            <w:r>
              <w:rPr>
                <w:rFonts w:hint="eastAsia" w:ascii="宋体" w:hAnsi="宋体" w:cs="仿宋"/>
                <w:color w:val="auto"/>
                <w:kern w:val="0"/>
                <w:sz w:val="15"/>
                <w:szCs w:val="15"/>
                <w:lang w:bidi="ar"/>
              </w:rPr>
              <w:t>。</w:t>
            </w:r>
          </w:p>
        </w:tc>
      </w:tr>
    </w:tbl>
    <w:p>
      <w:pPr>
        <w:rPr>
          <w:rFonts w:hint="default" w:eastAsiaTheme="minorEastAsia"/>
          <w:lang w:val="en-US" w:eastAsia="zh-CN"/>
        </w:rPr>
        <w:sectPr>
          <w:footerReference r:id="rId5" w:type="default"/>
          <w:pgSz w:w="16838" w:h="11906" w:orient="landscape"/>
          <w:pgMar w:top="1800" w:right="1440" w:bottom="1800" w:left="1440" w:header="851" w:footer="992" w:gutter="0"/>
          <w:pgNumType w:fmt="decimal" w:start="7"/>
          <w:cols w:space="425" w:num="1"/>
          <w:docGrid w:type="lines" w:linePitch="312" w:charSpace="0"/>
        </w:sectPr>
      </w:pPr>
    </w:p>
    <w:p>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pStyle w:val="2"/>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科技科技创新大赛宣传工作联系人</w:t>
      </w:r>
    </w:p>
    <w:tbl>
      <w:tblPr>
        <w:tblStyle w:val="6"/>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415"/>
        <w:gridCol w:w="4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725" w:type="dxa"/>
          </w:tcPr>
          <w:p>
            <w:pPr>
              <w:pStyle w:val="2"/>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姓 名</w:t>
            </w:r>
          </w:p>
        </w:tc>
        <w:tc>
          <w:tcPr>
            <w:tcW w:w="2415" w:type="dxa"/>
          </w:tcPr>
          <w:p>
            <w:pPr>
              <w:pStyle w:val="2"/>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学 校</w:t>
            </w:r>
          </w:p>
        </w:tc>
        <w:tc>
          <w:tcPr>
            <w:tcW w:w="4065" w:type="dxa"/>
          </w:tcPr>
          <w:p>
            <w:pPr>
              <w:pStyle w:val="2"/>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pStyle w:val="2"/>
              <w:jc w:val="center"/>
              <w:rPr>
                <w:rFonts w:hint="eastAsia" w:ascii="仿宋" w:hAnsi="仿宋" w:eastAsia="仿宋" w:cs="仿宋"/>
                <w:sz w:val="32"/>
                <w:szCs w:val="32"/>
                <w:vertAlign w:val="baseline"/>
                <w:lang w:val="en-US" w:eastAsia="zh-CN"/>
              </w:rPr>
            </w:pPr>
          </w:p>
        </w:tc>
        <w:tc>
          <w:tcPr>
            <w:tcW w:w="2415" w:type="dxa"/>
          </w:tcPr>
          <w:p>
            <w:pPr>
              <w:pStyle w:val="2"/>
              <w:jc w:val="center"/>
              <w:rPr>
                <w:rFonts w:hint="eastAsia" w:ascii="仿宋" w:hAnsi="仿宋" w:eastAsia="仿宋" w:cs="仿宋"/>
                <w:sz w:val="32"/>
                <w:szCs w:val="32"/>
                <w:vertAlign w:val="baseline"/>
                <w:lang w:val="en-US" w:eastAsia="zh-CN"/>
              </w:rPr>
            </w:pPr>
          </w:p>
        </w:tc>
        <w:tc>
          <w:tcPr>
            <w:tcW w:w="4065" w:type="dxa"/>
          </w:tcPr>
          <w:p>
            <w:pPr>
              <w:pStyle w:val="2"/>
              <w:jc w:val="center"/>
              <w:rPr>
                <w:rFonts w:hint="eastAsia" w:ascii="仿宋" w:hAnsi="仿宋" w:eastAsia="仿宋" w:cs="仿宋"/>
                <w:sz w:val="32"/>
                <w:szCs w:val="32"/>
                <w:vertAlign w:val="baseline"/>
                <w:lang w:val="en-US" w:eastAsia="zh-CN"/>
              </w:rPr>
            </w:pPr>
          </w:p>
        </w:tc>
      </w:tr>
    </w:tbl>
    <w:p>
      <w:pPr>
        <w:pStyle w:val="2"/>
        <w:rPr>
          <w:rFonts w:hint="default"/>
          <w:lang w:val="en-US" w:eastAsia="zh-CN"/>
        </w:rPr>
        <w:sectPr>
          <w:footerReference r:id="rId6" w:type="default"/>
          <w:pgSz w:w="11906" w:h="16838"/>
          <w:pgMar w:top="1440" w:right="1800" w:bottom="1440" w:left="1800" w:header="851" w:footer="992" w:gutter="0"/>
          <w:pgNumType w:fmt="decimal" w:start="8"/>
          <w:cols w:space="425" w:num="1"/>
          <w:docGrid w:type="lines" w:linePitch="312" w:charSpace="0"/>
        </w:sectPr>
      </w:pPr>
    </w:p>
    <w:p>
      <w:pPr>
        <w:adjustRightInd w:val="0"/>
        <w:snapToGrid w:val="0"/>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附件3</w:t>
      </w:r>
    </w:p>
    <w:p>
      <w:pPr>
        <w:widowControl/>
        <w:shd w:val="clear" w:color="auto" w:fill="FFFFFF"/>
        <w:spacing w:line="594" w:lineRule="exact"/>
        <w:jc w:val="center"/>
        <w:rPr>
          <w:rFonts w:hint="eastAsia" w:ascii="方正小标宋_GBK" w:hAnsi="方正小标宋_GBK" w:eastAsia="方正小标宋_GBK" w:cs="方正小标宋_GBK"/>
          <w:kern w:val="0"/>
          <w:sz w:val="44"/>
          <w:szCs w:val="44"/>
          <w:shd w:val="clear" w:color="auto" w:fill="FFFFFF"/>
        </w:rPr>
      </w:pPr>
      <w:r>
        <w:rPr>
          <w:rFonts w:hint="eastAsia" w:ascii="方正小标宋_GBK" w:hAnsi="方正小标宋_GBK" w:eastAsia="方正小标宋_GBK" w:cs="方正小标宋_GBK"/>
          <w:kern w:val="0"/>
          <w:sz w:val="44"/>
          <w:szCs w:val="44"/>
          <w:shd w:val="clear" w:color="auto" w:fill="FFFFFF"/>
          <w:lang w:bidi="ar"/>
        </w:rPr>
        <w:t>第3</w:t>
      </w:r>
      <w:r>
        <w:rPr>
          <w:rFonts w:hint="eastAsia" w:ascii="方正小标宋_GBK" w:hAnsi="方正小标宋_GBK" w:eastAsia="方正小标宋_GBK" w:cs="方正小标宋_GBK"/>
          <w:kern w:val="0"/>
          <w:sz w:val="44"/>
          <w:szCs w:val="44"/>
          <w:shd w:val="clear" w:color="auto" w:fill="FFFFFF"/>
          <w:lang w:val="en-US" w:eastAsia="zh-CN" w:bidi="ar"/>
        </w:rPr>
        <w:t>7</w:t>
      </w:r>
      <w:r>
        <w:rPr>
          <w:rFonts w:hint="eastAsia" w:ascii="方正小标宋_GBK" w:hAnsi="方正小标宋_GBK" w:eastAsia="方正小标宋_GBK" w:cs="方正小标宋_GBK"/>
          <w:kern w:val="0"/>
          <w:sz w:val="44"/>
          <w:szCs w:val="44"/>
          <w:shd w:val="clear" w:color="auto" w:fill="FFFFFF"/>
          <w:lang w:bidi="ar"/>
        </w:rPr>
        <w:t>届陕西省青少年科技创新大赛</w:t>
      </w:r>
    </w:p>
    <w:p>
      <w:pPr>
        <w:widowControl/>
        <w:shd w:val="clear" w:color="auto" w:fill="FFFFFF"/>
        <w:spacing w:line="594" w:lineRule="exact"/>
        <w:jc w:val="center"/>
        <w:rPr>
          <w:rFonts w:hint="eastAsia" w:ascii="方正小标宋_GBK" w:hAnsi="方正小标宋_GBK" w:eastAsia="方正小标宋_GBK" w:cs="方正小标宋_GBK"/>
          <w:kern w:val="0"/>
          <w:sz w:val="44"/>
          <w:szCs w:val="44"/>
          <w:shd w:val="clear" w:color="auto" w:fill="FFFFFF"/>
        </w:rPr>
      </w:pPr>
      <w:r>
        <w:rPr>
          <w:rFonts w:hint="eastAsia" w:ascii="方正小标宋_GBK" w:hAnsi="方正小标宋_GBK" w:eastAsia="方正小标宋_GBK" w:cs="方正小标宋_GBK"/>
          <w:kern w:val="0"/>
          <w:sz w:val="44"/>
          <w:szCs w:val="44"/>
          <w:shd w:val="clear" w:color="auto" w:fill="FFFFFF"/>
          <w:lang w:bidi="ar"/>
        </w:rPr>
        <w:t>安全协议</w:t>
      </w:r>
    </w:p>
    <w:p>
      <w:pPr>
        <w:widowControl/>
        <w:shd w:val="clear" w:color="auto" w:fill="FFFFFF"/>
        <w:spacing w:line="594" w:lineRule="exact"/>
        <w:jc w:val="both"/>
        <w:rPr>
          <w:rFonts w:hint="eastAsia" w:ascii="方正小标宋_GBK" w:hAnsi="方正小标宋_GBK" w:eastAsia="方正小标宋_GBK" w:cs="方正小标宋_GBK"/>
          <w:kern w:val="0"/>
          <w:sz w:val="44"/>
          <w:szCs w:val="44"/>
          <w:shd w:val="clear" w:color="auto" w:fill="FFFFFF"/>
        </w:rPr>
      </w:pPr>
    </w:p>
    <w:p>
      <w:pPr>
        <w:spacing w:line="620" w:lineRule="exact"/>
        <w:ind w:firstLine="555"/>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第3</w:t>
      </w: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届陕西省青少年科技创新大赛定于20</w:t>
      </w:r>
      <w:r>
        <w:rPr>
          <w:rFonts w:hint="eastAsia" w:ascii="仿宋_GB2312" w:hAnsi="仿宋_GB2312" w:eastAsia="仿宋_GB2312" w:cs="仿宋_GB2312"/>
          <w:sz w:val="32"/>
          <w:szCs w:val="32"/>
          <w:lang w:val="en-US" w:eastAsia="zh-CN" w:bidi="ar"/>
        </w:rPr>
        <w:t>23</w:t>
      </w:r>
      <w:r>
        <w:rPr>
          <w:rFonts w:hint="eastAsia" w:ascii="仿宋_GB2312" w:hAnsi="仿宋_GB2312" w:eastAsia="仿宋_GB2312" w:cs="仿宋_GB2312"/>
          <w:sz w:val="32"/>
          <w:szCs w:val="32"/>
          <w:lang w:bidi="ar"/>
        </w:rPr>
        <w:t>年</w:t>
      </w: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月</w:t>
      </w:r>
      <w:r>
        <w:rPr>
          <w:rFonts w:hint="eastAsia" w:ascii="仿宋_GB2312" w:hAnsi="仿宋_GB2312" w:eastAsia="仿宋_GB2312" w:cs="仿宋_GB2312"/>
          <w:sz w:val="32"/>
          <w:szCs w:val="32"/>
          <w:lang w:val="en-US" w:eastAsia="zh-CN" w:bidi="ar"/>
        </w:rPr>
        <w:t>15-16</w:t>
      </w:r>
      <w:r>
        <w:rPr>
          <w:rFonts w:hint="eastAsia" w:ascii="仿宋_GB2312" w:hAnsi="仿宋_GB2312" w:eastAsia="仿宋_GB2312" w:cs="仿宋_GB2312"/>
          <w:sz w:val="32"/>
          <w:szCs w:val="32"/>
          <w:lang w:bidi="ar"/>
        </w:rPr>
        <w:t>日在</w:t>
      </w:r>
      <w:r>
        <w:rPr>
          <w:rFonts w:hint="eastAsia" w:ascii="仿宋_GB2312" w:hAnsi="仿宋_GB2312" w:eastAsia="仿宋_GB2312" w:cs="仿宋_GB2312"/>
          <w:sz w:val="32"/>
          <w:szCs w:val="32"/>
          <w:lang w:eastAsia="zh-CN" w:bidi="ar"/>
        </w:rPr>
        <w:t>西安高新第一中学初中</w:t>
      </w:r>
      <w:r>
        <w:rPr>
          <w:rFonts w:hint="eastAsia" w:ascii="仿宋_GB2312" w:hAnsi="仿宋_GB2312" w:eastAsia="仿宋_GB2312" w:cs="仿宋_GB2312"/>
          <w:sz w:val="32"/>
          <w:szCs w:val="32"/>
          <w:lang w:bidi="ar"/>
        </w:rPr>
        <w:t>校区举办，为了确保大赛期间的人员安全，请各领队督促本队参赛选手遵守以下事项：</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1.确保本队全体参赛</w:t>
      </w:r>
      <w:r>
        <w:rPr>
          <w:rFonts w:hint="eastAsia" w:ascii="仿宋_GB2312" w:hAnsi="仿宋_GB2312" w:eastAsia="仿宋_GB2312" w:cs="仿宋_GB2312"/>
          <w:sz w:val="32"/>
          <w:szCs w:val="32"/>
          <w:lang w:eastAsia="zh-CN" w:bidi="ar"/>
        </w:rPr>
        <w:t>选手</w:t>
      </w:r>
      <w:r>
        <w:rPr>
          <w:rFonts w:hint="eastAsia" w:ascii="仿宋_GB2312" w:hAnsi="仿宋_GB2312" w:eastAsia="仿宋_GB2312" w:cs="仿宋_GB2312"/>
          <w:sz w:val="32"/>
          <w:szCs w:val="32"/>
          <w:lang w:bidi="ar"/>
        </w:rPr>
        <w:t>于</w:t>
      </w: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月</w:t>
      </w:r>
      <w:r>
        <w:rPr>
          <w:rFonts w:hint="eastAsia" w:ascii="仿宋_GB2312" w:hAnsi="仿宋_GB2312" w:eastAsia="仿宋_GB2312" w:cs="仿宋_GB2312"/>
          <w:sz w:val="32"/>
          <w:szCs w:val="32"/>
          <w:lang w:val="en-US" w:eastAsia="zh-CN" w:bidi="ar"/>
        </w:rPr>
        <w:t>15</w:t>
      </w:r>
      <w:r>
        <w:rPr>
          <w:rFonts w:hint="eastAsia" w:ascii="仿宋_GB2312" w:hAnsi="仿宋_GB2312" w:eastAsia="仿宋_GB2312" w:cs="仿宋_GB2312"/>
          <w:sz w:val="32"/>
          <w:szCs w:val="32"/>
          <w:lang w:bidi="ar"/>
        </w:rPr>
        <w:t>日20:00前在大赛主办方指定地点报到；</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2.遵守主办方各项规章制度，进出赛场、住宿区必须佩带参赛证；</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3.参赛选手如确有特殊情况需要在比赛期间离开赛场或住宿区外出，必须向所在代表队领队请假。领队要确保学生安全方可批准，参赛人员未经许可，不得单独行动。因特殊情况领导批准学生外出的，必须派员随行；</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4.贵重物品及参赛物品必须妥善保管，不能交给不熟悉、不认识的人代管，若有遗失或损坏自行负责；</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5.注意安全用电，房间及赛场用电必须在相关人员的指导下操作；</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6.禁止携带与赛事无关的物品尤其是易燃易爆品，注意防火，一旦发生火情应立即报告；</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7.参赛选手应按时参赛，安全返回，</w:t>
      </w:r>
      <w:r>
        <w:rPr>
          <w:rFonts w:hint="eastAsia" w:ascii="仿宋_GB2312" w:hAnsi="仿宋_GB2312" w:eastAsia="仿宋_GB2312" w:cs="仿宋_GB2312"/>
          <w:color w:val="000000"/>
          <w:kern w:val="0"/>
          <w:sz w:val="32"/>
          <w:szCs w:val="32"/>
          <w:lang w:bidi="ar"/>
        </w:rPr>
        <w:t>竞赛往返期间，各代表队领队需负责队内的参赛选手的个人安全，出现任何问题，与陕西省青少年科技交流中心及相关工作人员无关。</w:t>
      </w:r>
    </w:p>
    <w:p>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此协议书一式两份，由领队及陕西省青少年科技交流中心各保存一份。</w:t>
      </w:r>
    </w:p>
    <w:p>
      <w:pPr>
        <w:spacing w:line="620" w:lineRule="exact"/>
        <w:ind w:firstLine="563" w:firstLineChars="176"/>
        <w:rPr>
          <w:rFonts w:hint="eastAsia" w:ascii="仿宋_GB2312" w:hAnsi="仿宋_GB2312" w:eastAsia="仿宋_GB2312" w:cs="仿宋_GB2312"/>
          <w:color w:val="000000"/>
          <w:kern w:val="0"/>
          <w:sz w:val="32"/>
          <w:szCs w:val="32"/>
        </w:rPr>
      </w:pPr>
    </w:p>
    <w:p>
      <w:pPr>
        <w:spacing w:line="620" w:lineRule="exact"/>
        <w:ind w:firstLine="563" w:firstLineChars="176"/>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bidi="ar"/>
        </w:rPr>
        <w:t>代表队名称：</w:t>
      </w:r>
    </w:p>
    <w:p>
      <w:pPr>
        <w:spacing w:line="620" w:lineRule="exact"/>
        <w:ind w:firstLine="563" w:firstLineChars="176"/>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bidi="ar"/>
        </w:rPr>
        <w:t>领队签名：</w:t>
      </w:r>
    </w:p>
    <w:p>
      <w:pPr>
        <w:spacing w:line="620" w:lineRule="exact"/>
        <w:ind w:firstLine="563" w:firstLineChars="176"/>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bidi="ar"/>
        </w:rPr>
        <w:t>参赛</w:t>
      </w:r>
      <w:r>
        <w:rPr>
          <w:rFonts w:hint="eastAsia" w:ascii="仿宋_GB2312" w:hAnsi="仿宋_GB2312" w:eastAsia="仿宋_GB2312" w:cs="仿宋_GB2312"/>
          <w:color w:val="000000"/>
          <w:kern w:val="0"/>
          <w:sz w:val="32"/>
          <w:szCs w:val="32"/>
          <w:lang w:eastAsia="zh-CN" w:bidi="ar"/>
        </w:rPr>
        <w:t>选手</w:t>
      </w:r>
      <w:r>
        <w:rPr>
          <w:rFonts w:hint="eastAsia" w:ascii="仿宋_GB2312" w:hAnsi="仿宋_GB2312" w:eastAsia="仿宋_GB2312" w:cs="仿宋_GB2312"/>
          <w:color w:val="000000"/>
          <w:kern w:val="0"/>
          <w:sz w:val="32"/>
          <w:szCs w:val="32"/>
          <w:lang w:bidi="ar"/>
        </w:rPr>
        <w:t>姓名：</w:t>
      </w:r>
    </w:p>
    <w:p>
      <w:pPr>
        <w:spacing w:line="620" w:lineRule="exact"/>
        <w:ind w:firstLine="563" w:firstLineChars="176"/>
        <w:rPr>
          <w:rFonts w:hint="eastAsia" w:ascii="仿宋_GB2312" w:hAnsi="仿宋_GB2312" w:eastAsia="仿宋_GB2312" w:cs="仿宋_GB2312"/>
          <w:color w:val="000000"/>
          <w:kern w:val="0"/>
          <w:sz w:val="32"/>
          <w:szCs w:val="32"/>
        </w:rPr>
      </w:pPr>
    </w:p>
    <w:p>
      <w:pPr>
        <w:ind w:firstLine="566" w:firstLineChars="177"/>
        <w:rPr>
          <w:rFonts w:hint="eastAsia" w:ascii="仿宋_GB2312" w:hAnsi="仿宋_GB2312" w:eastAsia="仿宋_GB2312" w:cs="仿宋_GB2312"/>
          <w:color w:val="000000"/>
          <w:kern w:val="0"/>
          <w:sz w:val="32"/>
          <w:szCs w:val="32"/>
        </w:rPr>
      </w:pPr>
    </w:p>
    <w:p>
      <w:pPr>
        <w:ind w:firstLine="566" w:firstLineChars="177"/>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color w:val="000000"/>
          <w:kern w:val="0"/>
          <w:sz w:val="32"/>
          <w:szCs w:val="32"/>
          <w:lang w:bidi="ar"/>
        </w:rPr>
        <w:t>单位盖章：</w:t>
      </w:r>
    </w:p>
    <w:p>
      <w:pPr>
        <w:ind w:firstLine="495" w:firstLineChars="177"/>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bidi="ar"/>
        </w:rPr>
        <w:t xml:space="preserve">   </w:t>
      </w:r>
    </w:p>
    <w:p>
      <w:pPr>
        <w:ind w:firstLine="495" w:firstLineChars="177"/>
        <w:rPr>
          <w:rFonts w:hint="eastAsia" w:ascii="仿宋_GB2312" w:hAnsi="仿宋_GB2312" w:eastAsia="仿宋_GB2312" w:cs="仿宋_GB2312"/>
          <w:sz w:val="32"/>
          <w:szCs w:val="32"/>
          <w:lang w:bidi="ar"/>
        </w:rPr>
      </w:pPr>
      <w:r>
        <w:rPr>
          <w:rFonts w:hint="eastAsia" w:ascii="仿宋_GB2312" w:hAnsi="仿宋_GB2312" w:eastAsia="仿宋_GB2312" w:cs="仿宋_GB2312"/>
          <w:sz w:val="28"/>
          <w:szCs w:val="28"/>
          <w:lang w:bidi="ar"/>
        </w:rPr>
        <w:t xml:space="preserve">                            </w:t>
      </w:r>
      <w:r>
        <w:rPr>
          <w:rFonts w:hint="eastAsia" w:ascii="仿宋_GB2312" w:hAnsi="仿宋_GB2312" w:eastAsia="仿宋_GB2312" w:cs="仿宋_GB2312"/>
          <w:sz w:val="32"/>
          <w:szCs w:val="32"/>
          <w:lang w:bidi="ar"/>
        </w:rPr>
        <w:t xml:space="preserve">    </w:t>
      </w:r>
      <w:r>
        <w:rPr>
          <w:rFonts w:hint="eastAsia" w:ascii="仿宋_GB2312" w:hAnsi="仿宋_GB2312" w:eastAsia="仿宋_GB2312" w:cs="仿宋_GB2312"/>
          <w:sz w:val="32"/>
          <w:szCs w:val="32"/>
          <w:lang w:val="en-US" w:eastAsia="zh-CN" w:bidi="ar"/>
        </w:rPr>
        <w:t xml:space="preserve"> </w:t>
      </w:r>
      <w:r>
        <w:rPr>
          <w:rFonts w:hint="eastAsia" w:ascii="仿宋_GB2312" w:hAnsi="仿宋_GB2312" w:eastAsia="仿宋_GB2312" w:cs="仿宋_GB2312"/>
          <w:sz w:val="32"/>
          <w:szCs w:val="32"/>
          <w:lang w:bidi="ar"/>
        </w:rPr>
        <w:t>20</w:t>
      </w:r>
      <w:r>
        <w:rPr>
          <w:rFonts w:hint="eastAsia" w:ascii="仿宋_GB2312" w:hAnsi="仿宋_GB2312" w:eastAsia="仿宋_GB2312" w:cs="仿宋_GB2312"/>
          <w:sz w:val="32"/>
          <w:szCs w:val="32"/>
          <w:lang w:val="en-US" w:eastAsia="zh-CN" w:bidi="ar"/>
        </w:rPr>
        <w:t>23</w:t>
      </w:r>
      <w:r>
        <w:rPr>
          <w:rFonts w:hint="eastAsia" w:ascii="仿宋_GB2312" w:hAnsi="仿宋_GB2312" w:eastAsia="仿宋_GB2312" w:cs="仿宋_GB2312"/>
          <w:sz w:val="32"/>
          <w:szCs w:val="32"/>
          <w:lang w:bidi="ar"/>
        </w:rPr>
        <w:t>年</w:t>
      </w:r>
      <w:r>
        <w:rPr>
          <w:rFonts w:hint="eastAsia" w:ascii="仿宋_GB2312" w:hAnsi="仿宋_GB2312" w:eastAsia="仿宋_GB2312" w:cs="仿宋_GB2312"/>
          <w:sz w:val="32"/>
          <w:szCs w:val="32"/>
          <w:u w:val="none"/>
          <w:lang w:bidi="ar"/>
        </w:rPr>
        <w:t xml:space="preserve">  月  日</w:t>
      </w:r>
      <w:r>
        <w:rPr>
          <w:rFonts w:hint="eastAsia" w:ascii="仿宋_GB2312" w:hAnsi="仿宋_GB2312" w:eastAsia="仿宋_GB2312" w:cs="仿宋_GB2312"/>
          <w:sz w:val="32"/>
          <w:szCs w:val="32"/>
          <w:lang w:bidi="ar"/>
        </w:rPr>
        <w:t xml:space="preserve">               </w:t>
      </w:r>
    </w:p>
    <w:p>
      <w:pPr>
        <w:ind w:firstLine="566" w:firstLineChars="177"/>
        <w:rPr>
          <w:rFonts w:hint="eastAsia" w:ascii="仿宋_GB2312" w:hAnsi="仿宋_GB2312" w:eastAsia="仿宋_GB2312" w:cs="仿宋_GB2312"/>
          <w:sz w:val="32"/>
          <w:szCs w:val="32"/>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p>
      <w:pPr>
        <w:widowControl/>
        <w:shd w:val="clear" w:color="auto" w:fill="FFFFFF"/>
        <w:spacing w:line="594" w:lineRule="exact"/>
        <w:rPr>
          <w:rFonts w:hint="eastAsia" w:ascii="华文仿宋" w:hAnsi="华文仿宋" w:eastAsia="华文仿宋" w:cs="华文仿宋"/>
          <w:sz w:val="32"/>
          <w:szCs w:val="32"/>
          <w:shd w:val="clear" w:color="auto" w:fill="FFFFFF"/>
          <w:lang w:eastAsia="zh-CN" w:bidi="ar"/>
        </w:rPr>
      </w:pPr>
    </w:p>
    <w:p>
      <w:pPr>
        <w:widowControl/>
        <w:shd w:val="clear" w:color="auto" w:fill="FFFFFF"/>
        <w:spacing w:line="240" w:lineRule="auto"/>
        <w:rPr>
          <w:rFonts w:hint="eastAsia" w:ascii="华文仿宋" w:hAnsi="华文仿宋" w:eastAsia="华文仿宋" w:cs="华文仿宋"/>
          <w:sz w:val="32"/>
          <w:szCs w:val="32"/>
          <w:shd w:val="clear" w:color="auto" w:fill="FFFFFF"/>
          <w:lang w:eastAsia="zh-CN" w:bidi="ar"/>
        </w:rPr>
      </w:pPr>
      <w:r>
        <w:rPr>
          <w:rFonts w:hint="eastAsia" w:ascii="华文仿宋" w:hAnsi="华文仿宋" w:eastAsia="华文仿宋" w:cs="华文仿宋"/>
          <w:sz w:val="32"/>
          <w:szCs w:val="32"/>
          <w:shd w:val="clear" w:color="auto" w:fill="FFFFFF"/>
          <w:lang w:eastAsia="zh-CN" w:bidi="ar"/>
        </w:rPr>
        <w:drawing>
          <wp:inline distT="0" distB="0" distL="114300" distR="114300">
            <wp:extent cx="5613400" cy="3968750"/>
            <wp:effectExtent l="0" t="0" r="6350" b="12700"/>
            <wp:docPr id="6" name="图片 1" descr="高新一中平面图（步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高新一中平面图（步行）"/>
                    <pic:cNvPicPr>
                      <a:picLocks noChangeAspect="1"/>
                    </pic:cNvPicPr>
                  </pic:nvPicPr>
                  <pic:blipFill>
                    <a:blip r:embed="rId9"/>
                    <a:stretch>
                      <a:fillRect/>
                    </a:stretch>
                  </pic:blipFill>
                  <pic:spPr>
                    <a:xfrm>
                      <a:off x="0" y="0"/>
                      <a:ext cx="5613400" cy="3968750"/>
                    </a:xfrm>
                    <a:prstGeom prst="rect">
                      <a:avLst/>
                    </a:prstGeom>
                    <a:noFill/>
                    <a:ln>
                      <a:noFill/>
                    </a:ln>
                  </pic:spPr>
                </pic:pic>
              </a:graphicData>
            </a:graphic>
          </wp:inline>
        </w:drawing>
      </w:r>
    </w:p>
    <w:p>
      <w:pPr>
        <w:widowControl/>
        <w:shd w:val="clear" w:color="auto" w:fill="FFFFFF"/>
        <w:spacing w:line="594" w:lineRule="exact"/>
        <w:rPr>
          <w:rFonts w:hint="eastAsia" w:ascii="华文仿宋" w:hAnsi="华文仿宋" w:eastAsia="华文仿宋" w:cs="华文仿宋"/>
          <w:sz w:val="32"/>
          <w:szCs w:val="32"/>
          <w:shd w:val="clear" w:color="auto" w:fill="FFFFFF"/>
          <w:lang w:eastAsia="zh-CN" w:bidi="ar"/>
        </w:rPr>
      </w:pPr>
    </w:p>
    <w:p>
      <w:pPr>
        <w:tabs>
          <w:tab w:val="left" w:pos="420"/>
        </w:tabs>
        <w:spacing w:line="594" w:lineRule="exact"/>
        <w:rPr>
          <w:rFonts w:hint="eastAsia" w:ascii="仿宋_GB2312" w:hAnsi="仿宋" w:eastAsia="仿宋_GB2312" w:cs="Times New Roman"/>
          <w:color w:val="auto"/>
          <w:sz w:val="32"/>
          <w:szCs w:val="32"/>
          <w:lang w:val="en-US" w:eastAsia="zh-CN"/>
        </w:rPr>
      </w:pPr>
      <w:r>
        <w:rPr>
          <w:rFonts w:hint="eastAsia" w:ascii="仿宋_GB2312" w:hAnsi="黑体" w:eastAsia="仿宋_GB2312" w:cs="Arial"/>
          <w:b/>
          <w:bCs/>
          <w:color w:val="000000"/>
          <w:spacing w:val="-6"/>
          <w:sz w:val="32"/>
          <w:szCs w:val="32"/>
        </w:rPr>
        <w:t>报到地点：</w:t>
      </w:r>
      <w:r>
        <w:rPr>
          <w:rFonts w:hint="eastAsia" w:ascii="仿宋_GB2312" w:hAnsi="仿宋" w:eastAsia="仿宋_GB2312" w:cs="Times New Roman"/>
          <w:color w:val="auto"/>
          <w:sz w:val="32"/>
          <w:szCs w:val="32"/>
          <w:lang w:val="en-US" w:eastAsia="zh-CN"/>
        </w:rPr>
        <w:t>西安高新第一中学初中校区图书楼</w:t>
      </w:r>
    </w:p>
    <w:p>
      <w:pPr>
        <w:tabs>
          <w:tab w:val="left" w:pos="420"/>
        </w:tabs>
        <w:spacing w:line="594" w:lineRule="exact"/>
        <w:rPr>
          <w:rFonts w:hint="eastAsia" w:ascii="仿宋_GB2312" w:hAnsi="仿宋" w:eastAsia="仿宋_GB2312" w:cs="Times New Roman"/>
          <w:color w:val="auto"/>
          <w:sz w:val="32"/>
          <w:szCs w:val="32"/>
          <w:lang w:val="en-US" w:eastAsia="zh-CN"/>
        </w:rPr>
      </w:pPr>
      <w:r>
        <w:rPr>
          <w:rFonts w:hint="eastAsia" w:ascii="仿宋_GB2312" w:hAnsi="黑体" w:eastAsia="仿宋_GB2312" w:cs="Arial"/>
          <w:b/>
          <w:bCs/>
          <w:color w:val="000000"/>
          <w:spacing w:val="-6"/>
          <w:sz w:val="32"/>
          <w:szCs w:val="32"/>
        </w:rPr>
        <w:t>开幕式现场</w:t>
      </w:r>
      <w:r>
        <w:rPr>
          <w:rFonts w:hint="eastAsia" w:ascii="仿宋_GB2312" w:hAnsi="黑体" w:eastAsia="仿宋_GB2312" w:cs="Arial"/>
          <w:b/>
          <w:bCs/>
          <w:color w:val="000000"/>
          <w:spacing w:val="-6"/>
          <w:sz w:val="32"/>
          <w:szCs w:val="32"/>
          <w:lang w:eastAsia="zh-CN"/>
        </w:rPr>
        <w:t>：</w:t>
      </w:r>
      <w:r>
        <w:rPr>
          <w:rFonts w:hint="eastAsia" w:ascii="仿宋_GB2312" w:hAnsi="仿宋" w:eastAsia="仿宋_GB2312" w:cs="Times New Roman"/>
          <w:color w:val="auto"/>
          <w:sz w:val="32"/>
          <w:szCs w:val="32"/>
          <w:lang w:val="en-US" w:eastAsia="zh-CN"/>
        </w:rPr>
        <w:t>西安高新第一中学初中校区报告厅</w:t>
      </w:r>
    </w:p>
    <w:p>
      <w:pPr>
        <w:tabs>
          <w:tab w:val="left" w:pos="420"/>
        </w:tabs>
        <w:spacing w:line="594" w:lineRule="exact"/>
        <w:rPr>
          <w:rFonts w:hint="eastAsia" w:ascii="仿宋_GB2312" w:hAnsi="仿宋" w:eastAsia="仿宋_GB2312" w:cs="Times New Roman"/>
          <w:color w:val="auto"/>
          <w:sz w:val="32"/>
          <w:szCs w:val="32"/>
          <w:lang w:val="en-US" w:eastAsia="zh-CN"/>
        </w:rPr>
      </w:pPr>
      <w:r>
        <w:rPr>
          <w:rFonts w:hint="eastAsia" w:ascii="仿宋_GB2312" w:hAnsi="黑体" w:eastAsia="仿宋_GB2312" w:cs="Arial"/>
          <w:b/>
          <w:bCs/>
          <w:color w:val="000000"/>
          <w:spacing w:val="-6"/>
          <w:sz w:val="32"/>
          <w:szCs w:val="32"/>
        </w:rPr>
        <w:t>主赛场</w:t>
      </w:r>
      <w:r>
        <w:rPr>
          <w:rFonts w:hint="eastAsia" w:ascii="仿宋_GB2312" w:hAnsi="黑体" w:eastAsia="仿宋_GB2312" w:cs="Arial"/>
          <w:b/>
          <w:bCs/>
          <w:color w:val="000000"/>
          <w:spacing w:val="-6"/>
          <w:sz w:val="32"/>
          <w:szCs w:val="32"/>
          <w:lang w:eastAsia="zh-CN"/>
        </w:rPr>
        <w:t>：</w:t>
      </w:r>
      <w:r>
        <w:rPr>
          <w:rFonts w:hint="eastAsia" w:ascii="仿宋_GB2312" w:hAnsi="仿宋" w:eastAsia="仿宋_GB2312" w:cs="Times New Roman"/>
          <w:color w:val="auto"/>
          <w:sz w:val="32"/>
          <w:szCs w:val="32"/>
          <w:lang w:val="en-US" w:eastAsia="zh-CN"/>
        </w:rPr>
        <w:t>西安高新第一中学初中校区体育馆</w:t>
      </w:r>
    </w:p>
    <w:p>
      <w:pPr>
        <w:tabs>
          <w:tab w:val="left" w:pos="420"/>
        </w:tabs>
        <w:spacing w:line="594" w:lineRule="exact"/>
        <w:ind w:firstLine="1280" w:firstLineChars="400"/>
        <w:rPr>
          <w:rFonts w:hint="eastAsia" w:ascii="仿宋_GB2312" w:hAnsi="仿宋" w:eastAsia="仿宋_GB2312" w:cs="Times New Roman"/>
          <w:color w:val="auto"/>
          <w:sz w:val="32"/>
          <w:szCs w:val="32"/>
          <w:lang w:val="en-US" w:eastAsia="zh-CN"/>
        </w:rPr>
      </w:pPr>
      <w:r>
        <w:rPr>
          <w:rFonts w:hint="eastAsia" w:ascii="仿宋_GB2312" w:hAnsi="仿宋" w:eastAsia="仿宋_GB2312" w:cs="Times New Roman"/>
          <w:color w:val="auto"/>
          <w:sz w:val="32"/>
          <w:szCs w:val="32"/>
          <w:lang w:val="en-US" w:eastAsia="zh-CN"/>
        </w:rPr>
        <w:t>（西安市雁塔区高新路62号）</w:t>
      </w:r>
    </w:p>
    <w:p>
      <w:pPr>
        <w:spacing w:line="594" w:lineRule="exact"/>
        <w:ind w:left="1606" w:hanging="1606" w:hangingChars="500"/>
        <w:rPr>
          <w:rFonts w:hint="eastAsia" w:ascii="仿宋_GB2312" w:hAnsi="黑体" w:eastAsia="仿宋_GB2312" w:cs="Arial"/>
          <w:b/>
          <w:bCs/>
          <w:color w:val="000000"/>
          <w:spacing w:val="-6"/>
          <w:w w:val="90"/>
          <w:sz w:val="32"/>
          <w:szCs w:val="32"/>
        </w:rPr>
      </w:pPr>
      <w:r>
        <w:rPr>
          <w:rFonts w:hint="eastAsia" w:ascii="仿宋_GB2312" w:hAnsi="宋体" w:eastAsia="仿宋_GB2312" w:cs="宋体"/>
          <w:b/>
          <w:bCs/>
          <w:color w:val="000000"/>
          <w:kern w:val="0"/>
          <w:sz w:val="32"/>
          <w:szCs w:val="32"/>
          <w:lang w:eastAsia="zh-CN"/>
        </w:rPr>
        <w:t>交通</w:t>
      </w:r>
      <w:r>
        <w:rPr>
          <w:rFonts w:hint="eastAsia" w:ascii="仿宋_GB2312" w:hAnsi="宋体" w:eastAsia="仿宋_GB2312" w:cs="宋体"/>
          <w:b/>
          <w:bCs/>
          <w:color w:val="000000"/>
          <w:kern w:val="0"/>
          <w:sz w:val="32"/>
          <w:szCs w:val="32"/>
        </w:rPr>
        <w:t>线路：</w:t>
      </w:r>
      <w:r>
        <w:rPr>
          <w:rFonts w:hint="eastAsia" w:ascii="仿宋_GB2312" w:hAnsi="宋体" w:eastAsia="仿宋_GB2312" w:cs="宋体"/>
          <w:b w:val="0"/>
          <w:bCs w:val="0"/>
          <w:color w:val="000000"/>
          <w:w w:val="90"/>
          <w:kern w:val="0"/>
          <w:sz w:val="32"/>
          <w:szCs w:val="32"/>
          <w:lang w:eastAsia="zh-CN"/>
        </w:rPr>
        <w:t>公交</w:t>
      </w:r>
      <w:r>
        <w:rPr>
          <w:rFonts w:hint="eastAsia" w:ascii="仿宋_GB2312" w:hAnsi="宋体" w:eastAsia="仿宋_GB2312" w:cs="宋体"/>
          <w:color w:val="000000"/>
          <w:w w:val="90"/>
          <w:kern w:val="0"/>
          <w:sz w:val="32"/>
          <w:szCs w:val="32"/>
        </w:rPr>
        <w:t>207路、211路、217路、226路、28路</w:t>
      </w:r>
      <w:r>
        <w:rPr>
          <w:rFonts w:hint="eastAsia" w:ascii="仿宋_GB2312" w:hAnsi="宋体" w:eastAsia="仿宋_GB2312" w:cs="宋体"/>
          <w:color w:val="000000"/>
          <w:w w:val="90"/>
          <w:kern w:val="0"/>
          <w:sz w:val="32"/>
          <w:szCs w:val="32"/>
          <w:lang w:eastAsia="zh-CN"/>
        </w:rPr>
        <w:t>，</w:t>
      </w:r>
      <w:r>
        <w:rPr>
          <w:rFonts w:hint="eastAsia" w:ascii="仿宋_GB2312" w:hAnsi="宋体" w:eastAsia="仿宋_GB2312" w:cs="宋体"/>
          <w:color w:val="000000"/>
          <w:w w:val="90"/>
          <w:kern w:val="0"/>
          <w:sz w:val="32"/>
          <w:szCs w:val="32"/>
          <w:lang w:val="en-US" w:eastAsia="zh-CN"/>
        </w:rPr>
        <w:t>地铁6号线</w:t>
      </w:r>
    </w:p>
    <w:p>
      <w:pPr>
        <w:pStyle w:val="2"/>
        <w:rPr>
          <w:rFonts w:hint="default"/>
          <w:lang w:val="en-US" w:eastAsia="zh-CN"/>
        </w:rPr>
      </w:pPr>
    </w:p>
    <w:p>
      <w:pPr>
        <w:rPr>
          <w:rFonts w:hint="eastAsia"/>
          <w:lang w:val="en-US" w:eastAsia="zh-CN"/>
        </w:rPr>
      </w:pPr>
    </w:p>
    <w:p>
      <w:pPr>
        <w:rPr>
          <w:rFonts w:hint="eastAsia"/>
          <w:lang w:val="en-US" w:eastAsia="zh-CN"/>
        </w:rPr>
      </w:pPr>
    </w:p>
    <w:p>
      <w:pPr>
        <w:widowControl/>
        <w:shd w:val="clear" w:color="auto" w:fill="FFFFFF"/>
        <w:spacing w:line="594" w:lineRule="exact"/>
        <w:jc w:val="both"/>
        <w:rPr>
          <w:rFonts w:hint="default" w:ascii="方正小标宋简体" w:hAnsi="仿宋" w:eastAsia="方正小标宋简体" w:cs="宋体"/>
          <w:color w:val="000000"/>
          <w:kern w:val="0"/>
          <w:sz w:val="11"/>
          <w:szCs w:val="11"/>
          <w:shd w:val="clear" w:color="auto" w:fill="FFFFFF"/>
          <w:lang w:val="en-US" w:bidi="ar"/>
        </w:rPr>
      </w:pPr>
      <w:r>
        <w:rPr>
          <w:rFonts w:hint="eastAsia" w:ascii="黑体" w:hAnsi="黑体" w:eastAsia="黑体" w:cs="黑体"/>
          <w:sz w:val="32"/>
          <w:szCs w:val="32"/>
          <w:lang w:val="en-US" w:eastAsia="zh-CN"/>
        </w:rPr>
        <w:t xml:space="preserve">附件5 </w:t>
      </w:r>
    </w:p>
    <w:p>
      <w:pPr>
        <w:widowControl/>
        <w:shd w:val="clear" w:color="auto" w:fill="FFFFFF"/>
        <w:spacing w:line="594" w:lineRule="exact"/>
        <w:jc w:val="center"/>
        <w:rPr>
          <w:rFonts w:hint="eastAsia" w:ascii="方正小标宋简体" w:hAnsi="仿宋" w:eastAsia="方正小标宋简体" w:cs="方正小标宋简体"/>
          <w:kern w:val="0"/>
          <w:sz w:val="44"/>
          <w:szCs w:val="44"/>
          <w:shd w:val="clear" w:color="auto" w:fill="FFFFFF"/>
        </w:rPr>
      </w:pPr>
      <w:r>
        <w:rPr>
          <w:rFonts w:hint="eastAsia" w:ascii="方正小标宋简体" w:hAnsi="仿宋" w:eastAsia="方正小标宋简体" w:cs="宋体"/>
          <w:color w:val="000000"/>
          <w:kern w:val="0"/>
          <w:sz w:val="44"/>
          <w:szCs w:val="44"/>
          <w:shd w:val="clear" w:color="auto" w:fill="FFFFFF"/>
          <w:lang w:bidi="ar"/>
        </w:rPr>
        <w:t>第3</w:t>
      </w:r>
      <w:r>
        <w:rPr>
          <w:rFonts w:hint="eastAsia" w:ascii="方正小标宋简体" w:hAnsi="仿宋" w:eastAsia="方正小标宋简体" w:cs="宋体"/>
          <w:color w:val="000000"/>
          <w:kern w:val="0"/>
          <w:sz w:val="44"/>
          <w:szCs w:val="44"/>
          <w:shd w:val="clear" w:color="auto" w:fill="FFFFFF"/>
          <w:lang w:val="en-US" w:eastAsia="zh-CN" w:bidi="ar"/>
        </w:rPr>
        <w:t>7</w:t>
      </w:r>
      <w:r>
        <w:rPr>
          <w:rFonts w:hint="eastAsia" w:ascii="方正小标宋简体" w:hAnsi="仿宋" w:eastAsia="方正小标宋简体" w:cs="方正小标宋简体"/>
          <w:kern w:val="0"/>
          <w:sz w:val="44"/>
          <w:szCs w:val="44"/>
          <w:shd w:val="clear" w:color="auto" w:fill="FFFFFF"/>
          <w:lang w:bidi="ar"/>
        </w:rPr>
        <w:t>届陕西省青少年科技创新大赛</w:t>
      </w:r>
    </w:p>
    <w:p>
      <w:pPr>
        <w:widowControl/>
        <w:shd w:val="clear" w:color="auto" w:fill="FFFFFF"/>
        <w:spacing w:line="594" w:lineRule="exact"/>
        <w:jc w:val="center"/>
        <w:rPr>
          <w:rFonts w:hint="eastAsia"/>
        </w:rPr>
      </w:pPr>
      <w:r>
        <w:rPr>
          <w:rFonts w:hint="eastAsia" w:ascii="方正小标宋简体" w:hAnsi="仿宋" w:eastAsia="方正小标宋简体" w:cs="方正小标宋简体"/>
          <w:kern w:val="0"/>
          <w:sz w:val="44"/>
          <w:szCs w:val="44"/>
          <w:shd w:val="clear" w:color="auto" w:fill="FFFFFF"/>
          <w:lang w:val="en-US" w:eastAsia="zh-CN" w:bidi="ar"/>
        </w:rPr>
        <w:t>石油普教中心</w:t>
      </w:r>
      <w:r>
        <w:rPr>
          <w:rFonts w:hint="eastAsia" w:ascii="方正小标宋简体" w:hAnsi="仿宋" w:eastAsia="方正小标宋简体" w:cs="方正小标宋简体"/>
          <w:kern w:val="0"/>
          <w:sz w:val="44"/>
          <w:szCs w:val="44"/>
          <w:shd w:val="clear" w:color="auto" w:fill="FFFFFF"/>
          <w:lang w:bidi="ar"/>
        </w:rPr>
        <w:t>入围终评</w:t>
      </w:r>
      <w:r>
        <w:rPr>
          <w:rFonts w:hint="eastAsia" w:ascii="方正小标宋简体" w:hAnsi="仿宋" w:eastAsia="方正小标宋简体" w:cs="方正小标宋简体"/>
          <w:kern w:val="0"/>
          <w:sz w:val="44"/>
          <w:szCs w:val="44"/>
          <w:shd w:val="clear" w:color="auto" w:fill="FFFFFF"/>
          <w:lang w:eastAsia="zh-CN" w:bidi="ar"/>
        </w:rPr>
        <w:t>作品</w:t>
      </w:r>
      <w:r>
        <w:rPr>
          <w:rFonts w:hint="eastAsia" w:ascii="方正小标宋简体" w:hAnsi="仿宋" w:eastAsia="方正小标宋简体" w:cs="方正小标宋简体"/>
          <w:kern w:val="0"/>
          <w:sz w:val="44"/>
          <w:szCs w:val="44"/>
          <w:shd w:val="clear" w:color="auto" w:fill="FFFFFF"/>
          <w:lang w:bidi="ar"/>
        </w:rPr>
        <w:t>名单</w:t>
      </w:r>
    </w:p>
    <w:p>
      <w:pPr>
        <w:spacing w:after="120" w:afterLines="50" w:line="540" w:lineRule="exact"/>
        <w:jc w:val="center"/>
        <w:rPr>
          <w:rFonts w:hint="eastAsia" w:ascii="楷体_GB2312" w:hAnsi="华文仿宋" w:eastAsia="楷体_GB2312" w:cs="楷体_GB2312"/>
          <w:color w:val="auto"/>
          <w:sz w:val="32"/>
          <w:szCs w:val="32"/>
        </w:rPr>
      </w:pPr>
      <w:r>
        <w:rPr>
          <w:rFonts w:hint="eastAsia" w:ascii="楷体_GB2312" w:hAnsi="宋体" w:eastAsia="楷体_GB2312" w:cs="宋体"/>
          <w:color w:val="000000"/>
          <w:kern w:val="0"/>
          <w:sz w:val="28"/>
          <w:szCs w:val="28"/>
          <w:lang w:bidi="ar"/>
        </w:rPr>
        <w:t>青少年科技创新成果竞赛</w:t>
      </w:r>
      <w:r>
        <w:rPr>
          <w:rFonts w:hint="eastAsia" w:ascii="楷体_GB2312" w:hAnsi="宋体" w:eastAsia="楷体_GB2312" w:cs="宋体"/>
          <w:color w:val="auto"/>
          <w:kern w:val="0"/>
          <w:sz w:val="28"/>
          <w:szCs w:val="28"/>
          <w:lang w:bidi="ar"/>
        </w:rPr>
        <w:t>（</w:t>
      </w:r>
      <w:r>
        <w:rPr>
          <w:rFonts w:hint="eastAsia" w:ascii="楷体_GB2312" w:hAnsi="宋体" w:eastAsia="楷体_GB2312" w:cs="宋体"/>
          <w:color w:val="auto"/>
          <w:kern w:val="0"/>
          <w:sz w:val="28"/>
          <w:szCs w:val="28"/>
          <w:lang w:val="en-US" w:eastAsia="zh-CN" w:bidi="ar"/>
        </w:rPr>
        <w:t xml:space="preserve">5 </w:t>
      </w:r>
      <w:r>
        <w:rPr>
          <w:rFonts w:hint="eastAsia" w:ascii="楷体_GB2312" w:hAnsi="宋体" w:eastAsia="楷体_GB2312" w:cs="宋体"/>
          <w:color w:val="auto"/>
          <w:kern w:val="0"/>
          <w:sz w:val="28"/>
          <w:szCs w:val="28"/>
          <w:lang w:bidi="ar"/>
        </w:rPr>
        <w:t>项）</w:t>
      </w:r>
    </w:p>
    <w:tbl>
      <w:tblPr>
        <w:tblStyle w:val="5"/>
        <w:tblW w:w="884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529"/>
        <w:gridCol w:w="4428"/>
        <w:gridCol w:w="1049"/>
        <w:gridCol w:w="283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exact"/>
          <w:tblHeader/>
          <w:jc w:val="center"/>
        </w:trPr>
        <w:tc>
          <w:tcPr>
            <w:tcW w:w="529" w:type="dxa"/>
            <w:tcBorders>
              <w:top w:val="single" w:color="000000" w:sz="12"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bidi="ar"/>
              </w:rPr>
              <w:t>序号</w:t>
            </w:r>
          </w:p>
        </w:tc>
        <w:tc>
          <w:tcPr>
            <w:tcW w:w="4428" w:type="dxa"/>
            <w:tcBorders>
              <w:top w:val="single" w:color="000000" w:sz="12"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eastAsia="zh-CN" w:bidi="ar"/>
              </w:rPr>
              <w:t>作品</w:t>
            </w:r>
            <w:r>
              <w:rPr>
                <w:rFonts w:hint="eastAsia" w:ascii="黑体" w:hAnsi="仿宋" w:eastAsia="黑体" w:cs="宋体"/>
                <w:kern w:val="0"/>
                <w:sz w:val="24"/>
                <w:szCs w:val="24"/>
                <w:lang w:bidi="ar"/>
              </w:rPr>
              <w:t>名称</w:t>
            </w:r>
          </w:p>
        </w:tc>
        <w:tc>
          <w:tcPr>
            <w:tcW w:w="1049" w:type="dxa"/>
            <w:tcBorders>
              <w:top w:val="single" w:color="000000" w:sz="12"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bidi="ar"/>
              </w:rPr>
              <w:t>作者</w:t>
            </w:r>
          </w:p>
        </w:tc>
        <w:tc>
          <w:tcPr>
            <w:tcW w:w="2839" w:type="dxa"/>
            <w:tcBorders>
              <w:top w:val="single" w:color="000000" w:sz="12"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bidi="ar"/>
              </w:rPr>
              <w:t>就读学校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基于视觉识别的图书借阅系统</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赵静怡 王潇岳 赵沁恩</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长庆八中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基于百度AI语音识别技术的校园防疫信息录入程序</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张奕凡</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西安市第六十六中学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凯撒密码改进研究报告</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倪浩哲</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西安市第六十六中学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半自动消毒凝胶瓶</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柳天乐</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长庆未央湖学校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便携式感应消毒机</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马川清</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长庆泾渭小学</w:t>
            </w:r>
          </w:p>
        </w:tc>
      </w:tr>
    </w:tbl>
    <w:p>
      <w:pPr>
        <w:spacing w:after="120" w:afterLines="50" w:line="540" w:lineRule="exact"/>
        <w:jc w:val="center"/>
        <w:rPr>
          <w:rFonts w:hint="eastAsia" w:ascii="楷体_GB2312" w:hAnsi="宋体" w:eastAsia="楷体_GB2312" w:cs="宋体"/>
          <w:color w:val="000000"/>
          <w:kern w:val="0"/>
          <w:sz w:val="28"/>
          <w:szCs w:val="28"/>
          <w:lang w:val="en-US" w:eastAsia="zh-CN" w:bidi="ar"/>
        </w:rPr>
      </w:pPr>
    </w:p>
    <w:p>
      <w:pPr>
        <w:spacing w:after="120" w:afterLines="50" w:line="540" w:lineRule="exact"/>
        <w:jc w:val="center"/>
        <w:rPr>
          <w:rFonts w:hint="eastAsia" w:ascii="楷体_GB2312" w:hAnsi="华文仿宋" w:eastAsia="楷体_GB2312" w:cs="楷体_GB2312"/>
          <w:color w:val="auto"/>
          <w:sz w:val="32"/>
          <w:szCs w:val="32"/>
        </w:rPr>
      </w:pPr>
      <w:r>
        <w:rPr>
          <w:rFonts w:hint="eastAsia" w:ascii="楷体_GB2312" w:hAnsi="宋体" w:eastAsia="楷体_GB2312" w:cs="宋体"/>
          <w:color w:val="000000"/>
          <w:kern w:val="0"/>
          <w:sz w:val="28"/>
          <w:szCs w:val="28"/>
          <w:lang w:val="en-US" w:eastAsia="zh-CN" w:bidi="ar"/>
        </w:rPr>
        <w:t>科技辅导员科技教育创新成果竞赛</w:t>
      </w:r>
      <w:r>
        <w:rPr>
          <w:rFonts w:hint="eastAsia" w:ascii="楷体_GB2312" w:hAnsi="宋体" w:eastAsia="楷体_GB2312" w:cs="宋体"/>
          <w:color w:val="auto"/>
          <w:kern w:val="0"/>
          <w:sz w:val="28"/>
          <w:szCs w:val="28"/>
          <w:lang w:bidi="ar"/>
        </w:rPr>
        <w:t>（</w:t>
      </w:r>
      <w:r>
        <w:rPr>
          <w:rFonts w:hint="eastAsia" w:ascii="楷体_GB2312" w:hAnsi="宋体" w:eastAsia="楷体_GB2312" w:cs="宋体"/>
          <w:color w:val="auto"/>
          <w:kern w:val="0"/>
          <w:sz w:val="28"/>
          <w:szCs w:val="28"/>
          <w:lang w:val="en-US" w:eastAsia="zh-CN" w:bidi="ar"/>
        </w:rPr>
        <w:t xml:space="preserve">4 </w:t>
      </w:r>
      <w:r>
        <w:rPr>
          <w:rFonts w:hint="eastAsia" w:ascii="楷体_GB2312" w:hAnsi="宋体" w:eastAsia="楷体_GB2312" w:cs="宋体"/>
          <w:color w:val="auto"/>
          <w:kern w:val="0"/>
          <w:sz w:val="28"/>
          <w:szCs w:val="28"/>
          <w:lang w:bidi="ar"/>
        </w:rPr>
        <w:t>项）</w:t>
      </w:r>
    </w:p>
    <w:tbl>
      <w:tblPr>
        <w:tblStyle w:val="5"/>
        <w:tblW w:w="884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529"/>
        <w:gridCol w:w="4428"/>
        <w:gridCol w:w="1049"/>
        <w:gridCol w:w="283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exact"/>
          <w:tblHeader/>
          <w:jc w:val="center"/>
        </w:trPr>
        <w:tc>
          <w:tcPr>
            <w:tcW w:w="529" w:type="dxa"/>
            <w:tcBorders>
              <w:top w:val="single" w:color="000000" w:sz="12"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bidi="ar"/>
              </w:rPr>
              <w:t>序号</w:t>
            </w:r>
          </w:p>
        </w:tc>
        <w:tc>
          <w:tcPr>
            <w:tcW w:w="4428" w:type="dxa"/>
            <w:tcBorders>
              <w:top w:val="single" w:color="000000" w:sz="12"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eastAsia="zh-CN" w:bidi="ar"/>
              </w:rPr>
              <w:t>作品</w:t>
            </w:r>
            <w:r>
              <w:rPr>
                <w:rFonts w:hint="eastAsia" w:ascii="黑体" w:hAnsi="仿宋" w:eastAsia="黑体" w:cs="宋体"/>
                <w:kern w:val="0"/>
                <w:sz w:val="24"/>
                <w:szCs w:val="24"/>
                <w:lang w:bidi="ar"/>
              </w:rPr>
              <w:t>名称</w:t>
            </w:r>
          </w:p>
        </w:tc>
        <w:tc>
          <w:tcPr>
            <w:tcW w:w="1049" w:type="dxa"/>
            <w:tcBorders>
              <w:top w:val="single" w:color="000000" w:sz="12"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bidi="ar"/>
              </w:rPr>
              <w:t>作者</w:t>
            </w:r>
          </w:p>
        </w:tc>
        <w:tc>
          <w:tcPr>
            <w:tcW w:w="2839" w:type="dxa"/>
            <w:tcBorders>
              <w:top w:val="single" w:color="000000" w:sz="12"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jc w:val="center"/>
              <w:textAlignment w:val="center"/>
              <w:rPr>
                <w:rFonts w:hint="eastAsia" w:ascii="黑体" w:hAnsi="仿宋" w:eastAsia="黑体" w:cs="宋体"/>
                <w:kern w:val="0"/>
                <w:sz w:val="24"/>
                <w:szCs w:val="24"/>
              </w:rPr>
            </w:pPr>
            <w:r>
              <w:rPr>
                <w:rFonts w:hint="eastAsia" w:ascii="黑体" w:hAnsi="仿宋" w:eastAsia="黑体" w:cs="宋体"/>
                <w:kern w:val="0"/>
                <w:sz w:val="24"/>
                <w:szCs w:val="24"/>
                <w:lang w:bidi="ar"/>
              </w:rPr>
              <w:t>就读学校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利用廉价燃料制作小火锅燃料</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陈佳晔</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长庆八中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惠思登电桥创新应用研究</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任绥海</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西安市第六十六中学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具有环境适应性的稳定结构</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冯淑娟</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西安市第六十六中学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39" w:hRule="atLeast"/>
          <w:jc w:val="center"/>
        </w:trPr>
        <w:tc>
          <w:tcPr>
            <w:tcW w:w="529" w:type="dxa"/>
            <w:tcBorders>
              <w:top w:val="single" w:color="000000" w:sz="6" w:space="0"/>
              <w:left w:val="single" w:color="000000" w:sz="12"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w:t>
            </w:r>
          </w:p>
        </w:tc>
        <w:tc>
          <w:tcPr>
            <w:tcW w:w="4428"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探究实心球的高分的奥秘</w:t>
            </w:r>
          </w:p>
        </w:tc>
        <w:tc>
          <w:tcPr>
            <w:tcW w:w="1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刘亚超</w:t>
            </w:r>
          </w:p>
        </w:tc>
        <w:tc>
          <w:tcPr>
            <w:tcW w:w="2839" w:type="dxa"/>
            <w:tcBorders>
              <w:top w:val="single" w:color="000000" w:sz="6" w:space="0"/>
              <w:left w:val="single" w:color="000000" w:sz="6" w:space="0"/>
              <w:bottom w:val="single" w:color="000000" w:sz="6" w:space="0"/>
              <w:right w:val="single" w:color="000000" w:sz="12" w:space="0"/>
            </w:tcBorders>
            <w:noWrap w:val="0"/>
            <w:tcMar>
              <w:top w:w="15" w:type="dxa"/>
              <w:left w:w="15" w:type="dxa"/>
              <w:bottom w:w="15" w:type="dxa"/>
              <w:right w:w="15" w:type="dxa"/>
            </w:tcMar>
            <w:vAlign w:val="center"/>
          </w:tcPr>
          <w:p>
            <w:pPr>
              <w:widowControl/>
              <w:spacing w:line="240" w:lineRule="atLeas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西安泾河工业区中心学校</w:t>
            </w:r>
          </w:p>
        </w:tc>
      </w:tr>
    </w:tbl>
    <w:p>
      <w:pPr>
        <w:rPr>
          <w:rFonts w:hint="eastAsia"/>
          <w:lang w:val="en-US" w:eastAsia="zh-CN"/>
        </w:rPr>
      </w:pPr>
    </w:p>
    <w:sectPr>
      <w:footerReference r:id="rId7" w:type="default"/>
      <w:pgSz w:w="11906" w:h="16838"/>
      <w:pgMar w:top="1440" w:right="1800" w:bottom="1440" w:left="1800" w:header="851" w:footer="992" w:gutter="0"/>
      <w:pgNumType w:fmt="decimal" w:start="9"/>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4B46AB5-B0FD-491D-B59E-07D179446996}"/>
  </w:font>
  <w:font w:name="黑体">
    <w:panose1 w:val="02010609060101010101"/>
    <w:charset w:val="86"/>
    <w:family w:val="auto"/>
    <w:pitch w:val="default"/>
    <w:sig w:usb0="800002BF" w:usb1="38CF7CFA" w:usb2="00000016" w:usb3="00000000" w:csb0="00040001" w:csb1="00000000"/>
    <w:embedRegular r:id="rId2" w:fontKey="{F2462D47-026B-4BA2-8985-CDD3C94A11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897CAAD-1E1B-4A21-B004-4643E52D78B4}"/>
  </w:font>
  <w:font w:name="Cambria">
    <w:panose1 w:val="02040503050406030204"/>
    <w:charset w:val="00"/>
    <w:family w:val="auto"/>
    <w:pitch w:val="default"/>
    <w:sig w:usb0="E00006FF" w:usb1="420024FF" w:usb2="02000000" w:usb3="00000000" w:csb0="2000019F" w:csb1="00000000"/>
  </w:font>
  <w:font w:name="方正仿宋简体">
    <w:altName w:val="宋体"/>
    <w:panose1 w:val="02010601030101010101"/>
    <w:charset w:val="86"/>
    <w:family w:val="auto"/>
    <w:pitch w:val="default"/>
    <w:sig w:usb0="00000000" w:usb1="00000000" w:usb2="00000010" w:usb3="00000000" w:csb0="00040000" w:csb1="00000000"/>
    <w:embedRegular r:id="rId4" w:fontKey="{212A111F-99A1-4091-95E0-AEB9C598C1A1}"/>
  </w:font>
  <w:font w:name="方正小标宋简体">
    <w:panose1 w:val="03000509000000000000"/>
    <w:charset w:val="86"/>
    <w:family w:val="auto"/>
    <w:pitch w:val="default"/>
    <w:sig w:usb0="00000001" w:usb1="080E0000" w:usb2="00000000" w:usb3="00000000" w:csb0="00040000" w:csb1="00000000"/>
    <w:embedRegular r:id="rId5" w:fontKey="{CA773285-02D3-4D0E-87DF-E778667F3C13}"/>
  </w:font>
  <w:font w:name="仿宋_GB2312">
    <w:panose1 w:val="02010609030101010101"/>
    <w:charset w:val="86"/>
    <w:family w:val="modern"/>
    <w:pitch w:val="default"/>
    <w:sig w:usb0="00000001" w:usb1="080E0000" w:usb2="00000000" w:usb3="00000000" w:csb0="00040000" w:csb1="00000000"/>
    <w:embedRegular r:id="rId6" w:fontKey="{0A2D2093-C501-4263-BDAB-6CDA3F24EFB4}"/>
  </w:font>
  <w:font w:name="仿宋">
    <w:panose1 w:val="02010609060101010101"/>
    <w:charset w:val="86"/>
    <w:family w:val="auto"/>
    <w:pitch w:val="default"/>
    <w:sig w:usb0="800002BF" w:usb1="38CF7CFA" w:usb2="00000016" w:usb3="00000000" w:csb0="00040001" w:csb1="00000000"/>
    <w:embedRegular r:id="rId7" w:fontKey="{35E48F1D-F719-4C92-9D4E-61EB339C290C}"/>
  </w:font>
  <w:font w:name="楷体_GB2312">
    <w:panose1 w:val="02010609030101010101"/>
    <w:charset w:val="86"/>
    <w:family w:val="modern"/>
    <w:pitch w:val="default"/>
    <w:sig w:usb0="00000001" w:usb1="080E0000" w:usb2="00000000" w:usb3="00000000" w:csb0="00040000" w:csb1="00000000"/>
    <w:embedRegular r:id="rId8" w:fontKey="{B73C0291-3B55-4D7C-B8C3-AC20BAA4052A}"/>
  </w:font>
  <w:font w:name="方正小标宋_GBK">
    <w:panose1 w:val="02000000000000000000"/>
    <w:charset w:val="86"/>
    <w:family w:val="script"/>
    <w:pitch w:val="default"/>
    <w:sig w:usb0="A00002BF" w:usb1="38CF7CFA" w:usb2="00082016" w:usb3="00000000" w:csb0="00040001" w:csb1="00000000"/>
    <w:embedRegular r:id="rId9" w:fontKey="{8D60D4A9-4BC2-4985-8AAD-0BDC4A77A20C}"/>
  </w:font>
  <w:font w:name="华文仿宋">
    <w:panose1 w:val="02010600040101010101"/>
    <w:charset w:val="86"/>
    <w:family w:val="auto"/>
    <w:pitch w:val="default"/>
    <w:sig w:usb0="00000287" w:usb1="080F0000" w:usb2="00000000" w:usb3="00000000" w:csb0="0004009F" w:csb1="DFD70000"/>
    <w:embedRegular r:id="rId10" w:fontKey="{0C43A5FF-376E-4D43-B143-99EC7526F81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5796"/>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5796"/>
        <w:tab w:val="clear" w:pos="4153"/>
      </w:tabs>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5796"/>
        <w:tab w:val="clear" w:pos="4153"/>
      </w:tabs>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ECB95A"/>
    <w:multiLevelType w:val="singleLevel"/>
    <w:tmpl w:val="20ECB95A"/>
    <w:lvl w:ilvl="0" w:tentative="0">
      <w:start w:val="1"/>
      <w:numFmt w:val="chineseCounting"/>
      <w:suff w:val="nothing"/>
      <w:lvlText w:val="（%1）"/>
      <w:lvlJc w:val="left"/>
      <w:rPr>
        <w:rFonts w:hint="eastAsia"/>
      </w:rPr>
    </w:lvl>
  </w:abstractNum>
  <w:abstractNum w:abstractNumId="1">
    <w:nsid w:val="2E898DBA"/>
    <w:multiLevelType w:val="singleLevel"/>
    <w:tmpl w:val="2E898DBA"/>
    <w:lvl w:ilvl="0" w:tentative="0">
      <w:start w:val="1"/>
      <w:numFmt w:val="decimal"/>
      <w:suff w:val="space"/>
      <w:lvlText w:val="%1."/>
      <w:lvlJc w:val="left"/>
    </w:lvl>
  </w:abstractNum>
  <w:abstractNum w:abstractNumId="2">
    <w:nsid w:val="7E637CDC"/>
    <w:multiLevelType w:val="singleLevel"/>
    <w:tmpl w:val="7E637CDC"/>
    <w:lvl w:ilvl="0" w:tentative="0">
      <w:start w:val="1"/>
      <w:numFmt w:val="chineseCounting"/>
      <w:suff w:val="nothing"/>
      <w:lvlText w:val="%1、"/>
      <w:lvlJc w:val="left"/>
      <w:pPr>
        <w:ind w:left="480" w:leftChars="0" w:firstLine="0" w:firstLineChars="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xOWVhZGIwNWQwNjFkYWIyNWZjZTExZjFlODRiOTMifQ=="/>
  </w:docVars>
  <w:rsids>
    <w:rsidRoot w:val="00000000"/>
    <w:rsid w:val="032B14FF"/>
    <w:rsid w:val="079846C1"/>
    <w:rsid w:val="0B9D72E6"/>
    <w:rsid w:val="0F1313CD"/>
    <w:rsid w:val="184B6AD5"/>
    <w:rsid w:val="1BDD0E38"/>
    <w:rsid w:val="20480C96"/>
    <w:rsid w:val="2485605B"/>
    <w:rsid w:val="25531C8E"/>
    <w:rsid w:val="27A77C9E"/>
    <w:rsid w:val="28655E6F"/>
    <w:rsid w:val="31BA13C2"/>
    <w:rsid w:val="3F121715"/>
    <w:rsid w:val="5B9871AA"/>
    <w:rsid w:val="5D8112C0"/>
    <w:rsid w:val="60C03693"/>
    <w:rsid w:val="610B25CD"/>
    <w:rsid w:val="62C35087"/>
    <w:rsid w:val="64443B6F"/>
    <w:rsid w:val="6FC50568"/>
    <w:rsid w:val="74444127"/>
    <w:rsid w:val="7A4B38D0"/>
    <w:rsid w:val="7D0C0EC5"/>
    <w:rsid w:val="7DFE1DB9"/>
    <w:rsid w:val="7F581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tLeast"/>
      <w:outlineLvl w:val="1"/>
    </w:pPr>
    <w:rPr>
      <w:rFonts w:ascii="Cambria" w:hAnsi="Cambria" w:cs="Times New Roman"/>
      <w:bCs/>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customStyle="1" w:styleId="9">
    <w:name w:val="font61"/>
    <w:basedOn w:val="7"/>
    <w:qFormat/>
    <w:uiPriority w:val="0"/>
    <w:rPr>
      <w:rFonts w:hint="default" w:ascii="Times New Roman" w:hAnsi="Times New Roman" w:cs="Times New Roman"/>
      <w:b/>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3306</Words>
  <Characters>3612</Characters>
  <Lines>0</Lines>
  <Paragraphs>0</Paragraphs>
  <TotalTime>74</TotalTime>
  <ScaleCrop>false</ScaleCrop>
  <LinksUpToDate>false</LinksUpToDate>
  <CharactersWithSpaces>4766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2022-04-26T07:03:00Z</dcterms:created>
  <dc:creator>dell</dc:creator>
  <cp:lastModifiedBy>zhengt</cp:lastModifiedBy>
  <cp:lastPrinted>2023-03-15T01:53:03Z</cp:lastPrinted>
  <dcterms:modified xsi:type="dcterms:W3CDTF">2023-03-15T01:57:39Z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A0C4203C62C04ACCAE314C1E147B148A</vt:lpwstr>
  </property>
</Properties>
</file>